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57" w:rsidRPr="00757A3B" w:rsidRDefault="00020E68" w:rsidP="00757A3B">
      <w:pPr>
        <w:pStyle w:val="Ttulo1"/>
        <w:rPr>
          <w:rFonts w:ascii="Arial" w:hAnsi="Arial" w:cs="Arial"/>
        </w:rPr>
      </w:pPr>
      <w:r w:rsidRPr="00757A3B">
        <w:rPr>
          <w:rFonts w:ascii="Arial" w:hAnsi="Arial" w:cs="Arial"/>
        </w:rPr>
        <w:t>Diversidade</w:t>
      </w:r>
      <w:r w:rsidR="00F23E8B" w:rsidRPr="00757A3B">
        <w:rPr>
          <w:rFonts w:ascii="Arial" w:hAnsi="Arial" w:cs="Arial"/>
        </w:rPr>
        <w:t xml:space="preserve"> </w:t>
      </w:r>
      <w:r w:rsidR="00757A3B" w:rsidRPr="00757A3B">
        <w:rPr>
          <w:rFonts w:ascii="Arial" w:hAnsi="Arial" w:cs="Arial"/>
        </w:rPr>
        <w:t>no Mercado de Trabalho</w:t>
      </w:r>
      <w:r w:rsidRPr="00757A3B">
        <w:rPr>
          <w:rFonts w:ascii="Arial" w:hAnsi="Arial" w:cs="Arial"/>
        </w:rPr>
        <w:t>:</w:t>
      </w:r>
      <w:r w:rsidR="00CF38DB" w:rsidRPr="00757A3B">
        <w:rPr>
          <w:rFonts w:ascii="Arial" w:hAnsi="Arial" w:cs="Arial"/>
        </w:rPr>
        <w:t xml:space="preserve"> </w:t>
      </w:r>
      <w:r w:rsidRPr="00757A3B">
        <w:rPr>
          <w:rFonts w:ascii="Arial" w:hAnsi="Arial" w:cs="Arial"/>
        </w:rPr>
        <w:t xml:space="preserve">Um Estudo Sobre </w:t>
      </w:r>
      <w:r w:rsidR="00757A3B" w:rsidRPr="00757A3B">
        <w:rPr>
          <w:rFonts w:ascii="Arial" w:hAnsi="Arial" w:cs="Arial"/>
        </w:rPr>
        <w:t>a Questão Racial e de Gênero n</w:t>
      </w:r>
      <w:r w:rsidRPr="00757A3B">
        <w:rPr>
          <w:rFonts w:ascii="Arial" w:hAnsi="Arial" w:cs="Arial"/>
        </w:rPr>
        <w:t>as Organizações.</w:t>
      </w:r>
    </w:p>
    <w:p w:rsidR="00757A3B" w:rsidRDefault="00757A3B" w:rsidP="00757A3B">
      <w:pPr>
        <w:rPr>
          <w:rFonts w:ascii="Arial" w:hAnsi="Arial" w:cs="Arial"/>
          <w:sz w:val="24"/>
          <w:szCs w:val="24"/>
        </w:rPr>
      </w:pPr>
    </w:p>
    <w:p w:rsidR="00523301" w:rsidRPr="00757A3B" w:rsidRDefault="00523301" w:rsidP="00757A3B">
      <w:pPr>
        <w:rPr>
          <w:rFonts w:ascii="Arial" w:hAnsi="Arial" w:cs="Arial"/>
          <w:sz w:val="24"/>
          <w:szCs w:val="24"/>
        </w:rPr>
      </w:pPr>
    </w:p>
    <w:p w:rsidR="00757A3B" w:rsidRPr="00800A1F" w:rsidRDefault="00757A3B">
      <w:pPr>
        <w:rPr>
          <w:rFonts w:ascii="Arial" w:hAnsi="Arial" w:cs="Arial"/>
          <w:sz w:val="24"/>
          <w:szCs w:val="24"/>
        </w:rPr>
      </w:pPr>
    </w:p>
    <w:p w:rsidR="00E104E1" w:rsidRDefault="00E104E1" w:rsidP="00A2268C">
      <w:pPr>
        <w:rPr>
          <w:rFonts w:ascii="Arial" w:hAnsi="Arial" w:cs="Arial"/>
          <w:b/>
          <w:sz w:val="24"/>
          <w:szCs w:val="24"/>
        </w:rPr>
      </w:pPr>
      <w:r w:rsidRPr="00800A1F">
        <w:rPr>
          <w:rFonts w:ascii="Arial" w:hAnsi="Arial" w:cs="Arial"/>
          <w:b/>
          <w:sz w:val="24"/>
          <w:szCs w:val="24"/>
        </w:rPr>
        <w:t>RESUMO</w:t>
      </w:r>
    </w:p>
    <w:p w:rsidR="002F1868" w:rsidRPr="00800A1F" w:rsidRDefault="002F1868" w:rsidP="00A2268C">
      <w:pPr>
        <w:rPr>
          <w:rFonts w:ascii="Arial" w:hAnsi="Arial" w:cs="Arial"/>
          <w:b/>
          <w:sz w:val="24"/>
          <w:szCs w:val="24"/>
        </w:rPr>
      </w:pPr>
    </w:p>
    <w:p w:rsidR="001E60E3" w:rsidRPr="001E60E3" w:rsidRDefault="001E60E3" w:rsidP="00E364ED">
      <w:pPr>
        <w:rPr>
          <w:rFonts w:ascii="Arial" w:hAnsi="Arial" w:cs="Arial"/>
          <w:sz w:val="24"/>
          <w:szCs w:val="24"/>
          <w:shd w:val="clear" w:color="auto" w:fill="FFFFFF"/>
        </w:rPr>
      </w:pPr>
      <w:r w:rsidRPr="001E60E3">
        <w:rPr>
          <w:rFonts w:ascii="Arial" w:hAnsi="Arial" w:cs="Arial"/>
          <w:sz w:val="24"/>
          <w:szCs w:val="24"/>
          <w:shd w:val="clear" w:color="auto" w:fill="FFFFFF"/>
        </w:rPr>
        <w:t>Este trabalho objetiva analisar como as</w:t>
      </w:r>
      <w:r w:rsidRPr="001E60E3">
        <w:rPr>
          <w:rStyle w:val="apple-converted-space"/>
          <w:rFonts w:ascii="Arial" w:hAnsi="Arial" w:cs="Arial"/>
          <w:sz w:val="24"/>
          <w:szCs w:val="24"/>
          <w:shd w:val="clear" w:color="auto" w:fill="FFFFFF"/>
        </w:rPr>
        <w:t> </w:t>
      </w:r>
      <w:r w:rsidRPr="001E60E3">
        <w:rPr>
          <w:rFonts w:ascii="Arial" w:hAnsi="Arial" w:cs="Arial"/>
          <w:sz w:val="24"/>
          <w:szCs w:val="24"/>
          <w:shd w:val="clear" w:color="auto" w:fill="FFFFFF"/>
        </w:rPr>
        <w:t>empresas</w:t>
      </w:r>
      <w:r w:rsidRPr="001E60E3">
        <w:rPr>
          <w:rStyle w:val="apple-converted-space"/>
          <w:rFonts w:ascii="Arial" w:hAnsi="Arial" w:cs="Arial"/>
          <w:sz w:val="24"/>
          <w:szCs w:val="24"/>
          <w:shd w:val="clear" w:color="auto" w:fill="FFFFFF"/>
        </w:rPr>
        <w:t> </w:t>
      </w:r>
      <w:r w:rsidRPr="001E60E3">
        <w:rPr>
          <w:rFonts w:ascii="Arial" w:hAnsi="Arial" w:cs="Arial"/>
          <w:sz w:val="24"/>
          <w:szCs w:val="24"/>
          <w:shd w:val="clear" w:color="auto" w:fill="FFFFFF"/>
        </w:rPr>
        <w:t>estão</w:t>
      </w:r>
      <w:r w:rsidRPr="001E60E3">
        <w:rPr>
          <w:rStyle w:val="apple-converted-space"/>
          <w:rFonts w:ascii="Arial" w:hAnsi="Arial" w:cs="Arial"/>
          <w:sz w:val="24"/>
          <w:szCs w:val="24"/>
          <w:shd w:val="clear" w:color="auto" w:fill="FFFFFF"/>
        </w:rPr>
        <w:t> </w:t>
      </w:r>
      <w:r w:rsidRPr="001E60E3">
        <w:rPr>
          <w:rFonts w:ascii="Arial" w:hAnsi="Arial" w:cs="Arial"/>
          <w:sz w:val="24"/>
          <w:szCs w:val="24"/>
          <w:shd w:val="clear" w:color="auto" w:fill="FFFFFF"/>
        </w:rPr>
        <w:t>lidando</w:t>
      </w:r>
      <w:r w:rsidRPr="001E60E3">
        <w:rPr>
          <w:rStyle w:val="apple-converted-space"/>
          <w:rFonts w:ascii="Arial" w:hAnsi="Arial" w:cs="Arial"/>
          <w:sz w:val="24"/>
          <w:szCs w:val="24"/>
          <w:shd w:val="clear" w:color="auto" w:fill="FFFFFF"/>
        </w:rPr>
        <w:t> </w:t>
      </w:r>
      <w:r w:rsidRPr="001E60E3">
        <w:rPr>
          <w:rFonts w:ascii="Arial" w:hAnsi="Arial" w:cs="Arial"/>
          <w:sz w:val="24"/>
          <w:szCs w:val="24"/>
          <w:shd w:val="clear" w:color="auto" w:fill="FFFFFF"/>
        </w:rPr>
        <w:t>com a diversidade no mercado de trabalho, especialmente com a questão de gênero e raça. Realizou-se revisão bibliográfica para observar a aplicação do conceito de diversidade pelos gestores empresariais no contexto do mercado de trabalho competitivo atual.</w:t>
      </w:r>
      <w:r w:rsidRPr="001E60E3">
        <w:rPr>
          <w:rStyle w:val="apple-converted-space"/>
          <w:rFonts w:ascii="Arial" w:hAnsi="Arial" w:cs="Arial"/>
          <w:sz w:val="24"/>
          <w:szCs w:val="24"/>
          <w:shd w:val="clear" w:color="auto" w:fill="FFFFFF"/>
        </w:rPr>
        <w:t> </w:t>
      </w:r>
      <w:r w:rsidRPr="001E60E3">
        <w:rPr>
          <w:rFonts w:ascii="Arial" w:hAnsi="Arial" w:cs="Arial"/>
          <w:sz w:val="24"/>
          <w:szCs w:val="24"/>
          <w:shd w:val="clear" w:color="auto" w:fill="FFFFFF"/>
        </w:rPr>
        <w:t>Procurou-se verificar</w:t>
      </w:r>
      <w:r w:rsidRPr="001E60E3">
        <w:rPr>
          <w:rStyle w:val="apple-converted-space"/>
          <w:rFonts w:ascii="Arial" w:hAnsi="Arial" w:cs="Arial"/>
          <w:sz w:val="24"/>
          <w:szCs w:val="24"/>
          <w:shd w:val="clear" w:color="auto" w:fill="FFFFFF"/>
        </w:rPr>
        <w:t> </w:t>
      </w:r>
      <w:r w:rsidRPr="001E60E3">
        <w:rPr>
          <w:rFonts w:ascii="Arial" w:hAnsi="Arial" w:cs="Arial"/>
          <w:sz w:val="24"/>
          <w:szCs w:val="24"/>
          <w:shd w:val="clear" w:color="auto" w:fill="FFFFFF"/>
        </w:rPr>
        <w:t>se o preconceito e a discriminação ainda se fazem frequentes no ambiente profissional e se as organizações estão preocupadas em promover igualdade,</w:t>
      </w:r>
      <w:r w:rsidRPr="001E60E3">
        <w:rPr>
          <w:rStyle w:val="apple-converted-space"/>
          <w:rFonts w:ascii="Arial" w:hAnsi="Arial" w:cs="Arial"/>
          <w:sz w:val="24"/>
          <w:szCs w:val="24"/>
          <w:shd w:val="clear" w:color="auto" w:fill="FFFFFF"/>
        </w:rPr>
        <w:t> </w:t>
      </w:r>
      <w:r w:rsidRPr="001E60E3">
        <w:rPr>
          <w:rFonts w:ascii="Arial" w:hAnsi="Arial" w:cs="Arial"/>
          <w:sz w:val="24"/>
          <w:szCs w:val="24"/>
          <w:shd w:val="clear" w:color="auto" w:fill="FFFFFF"/>
        </w:rPr>
        <w:t>por meio</w:t>
      </w:r>
      <w:r w:rsidRPr="001E60E3">
        <w:rPr>
          <w:rStyle w:val="apple-converted-space"/>
          <w:rFonts w:ascii="Arial" w:hAnsi="Arial" w:cs="Arial"/>
          <w:sz w:val="24"/>
          <w:szCs w:val="24"/>
          <w:shd w:val="clear" w:color="auto" w:fill="FFFFFF"/>
        </w:rPr>
        <w:t> </w:t>
      </w:r>
      <w:r w:rsidRPr="001E60E3">
        <w:rPr>
          <w:rFonts w:ascii="Arial" w:hAnsi="Arial" w:cs="Arial"/>
          <w:sz w:val="24"/>
          <w:szCs w:val="24"/>
          <w:shd w:val="clear" w:color="auto" w:fill="FFFFFF"/>
        </w:rPr>
        <w:t>de políticas internas. O movimento que apregoava a importância de as empresas desenvolverem ações voltadas à responsabilidade social surgido a partir dos anos</w:t>
      </w:r>
      <w:r w:rsidRPr="001E60E3">
        <w:rPr>
          <w:rStyle w:val="apple-converted-space"/>
          <w:rFonts w:ascii="Arial" w:hAnsi="Arial" w:cs="Arial"/>
          <w:sz w:val="24"/>
          <w:szCs w:val="24"/>
          <w:shd w:val="clear" w:color="auto" w:fill="FFFFFF"/>
        </w:rPr>
        <w:t> </w:t>
      </w:r>
      <w:r w:rsidRPr="001E60E3">
        <w:rPr>
          <w:rFonts w:ascii="Arial" w:hAnsi="Arial" w:cs="Arial"/>
          <w:sz w:val="24"/>
          <w:szCs w:val="24"/>
          <w:shd w:val="clear" w:color="auto" w:fill="FFFFFF"/>
        </w:rPr>
        <w:t xml:space="preserve">1990, em um cenário de forte discussão/inserção dos conceitos de globalização e de multiculturalismo, fez com que muitas empresas passassem a olhar com mais atenção para a questão da diversidade. Vale destacar que essa postura é consequência principalmente da pressão da sociedade ou do governo. Ou seja, o foco é voltado para os benefícios externos que esse posicionamento proporciona, o que é questionável, pois é a linha tênue entre as empresas que procuram criar um ambiente de diversidade efetivamente em oposição àquelas que buscam apenas fazer marketing com as políticas compensatórias. Analisou-se dados da Pesquisa Nacional de Amostras de Domicílio (PNAD – IBGE, 2013) e do Perfil Social, Racial e de Gênero das 500 Maiores Empresas do Brasil e Suas Ações Afirmativas (ETHOS; IBOPE, </w:t>
      </w:r>
      <w:r w:rsidRPr="003504C1">
        <w:rPr>
          <w:rFonts w:ascii="Arial" w:hAnsi="Arial" w:cs="Arial"/>
          <w:sz w:val="24"/>
          <w:szCs w:val="24"/>
          <w:shd w:val="clear" w:color="auto" w:fill="FFFFFF"/>
        </w:rPr>
        <w:t>201</w:t>
      </w:r>
      <w:r w:rsidR="00725FA8">
        <w:rPr>
          <w:rFonts w:ascii="Arial" w:hAnsi="Arial" w:cs="Arial"/>
          <w:sz w:val="24"/>
          <w:szCs w:val="24"/>
          <w:shd w:val="clear" w:color="auto" w:fill="FFFFFF"/>
        </w:rPr>
        <w:t>6</w:t>
      </w:r>
      <w:r w:rsidRPr="001E60E3">
        <w:rPr>
          <w:rFonts w:ascii="Arial" w:hAnsi="Arial" w:cs="Arial"/>
          <w:sz w:val="24"/>
          <w:szCs w:val="24"/>
          <w:shd w:val="clear" w:color="auto" w:fill="FFFFFF"/>
        </w:rPr>
        <w:t>), que</w:t>
      </w:r>
      <w:r w:rsidRPr="001E60E3">
        <w:rPr>
          <w:rStyle w:val="apple-converted-space"/>
          <w:rFonts w:ascii="Arial" w:hAnsi="Arial" w:cs="Arial"/>
          <w:sz w:val="24"/>
          <w:szCs w:val="24"/>
          <w:shd w:val="clear" w:color="auto" w:fill="FFFFFF"/>
        </w:rPr>
        <w:t> </w:t>
      </w:r>
      <w:r w:rsidRPr="001E60E3">
        <w:rPr>
          <w:rFonts w:ascii="Arial" w:hAnsi="Arial" w:cs="Arial"/>
          <w:sz w:val="24"/>
          <w:szCs w:val="24"/>
          <w:shd w:val="clear" w:color="auto" w:fill="FFFFFF"/>
        </w:rPr>
        <w:t>constatam a permanência das disparidades raciais e de gênero, sobretudo no que tange a salários e cargos do alto escalão. </w:t>
      </w:r>
    </w:p>
    <w:p w:rsidR="001E60E3" w:rsidRPr="001E60E3" w:rsidRDefault="001E60E3" w:rsidP="001E60E3">
      <w:pPr>
        <w:rPr>
          <w:rFonts w:ascii="Arial" w:hAnsi="Arial" w:cs="Arial"/>
          <w:sz w:val="24"/>
          <w:szCs w:val="24"/>
          <w:shd w:val="clear" w:color="auto" w:fill="FFFFFF"/>
        </w:rPr>
      </w:pPr>
    </w:p>
    <w:p w:rsidR="00BA0AFB" w:rsidRPr="002513E0" w:rsidRDefault="00BA0AFB" w:rsidP="001E60E3">
      <w:pPr>
        <w:rPr>
          <w:rFonts w:ascii="Arial" w:hAnsi="Arial" w:cs="Arial"/>
          <w:sz w:val="24"/>
          <w:szCs w:val="24"/>
          <w:lang w:val="en-US"/>
        </w:rPr>
      </w:pPr>
      <w:r w:rsidRPr="00800A1F">
        <w:rPr>
          <w:rFonts w:ascii="Arial" w:hAnsi="Arial" w:cs="Arial"/>
          <w:b/>
          <w:sz w:val="24"/>
          <w:szCs w:val="24"/>
        </w:rPr>
        <w:t>Palavras -chave:</w:t>
      </w:r>
      <w:r w:rsidR="008F2D97" w:rsidRPr="00800A1F">
        <w:rPr>
          <w:rFonts w:ascii="Arial" w:hAnsi="Arial" w:cs="Arial"/>
          <w:sz w:val="24"/>
          <w:szCs w:val="24"/>
        </w:rPr>
        <w:t xml:space="preserve"> </w:t>
      </w:r>
      <w:r w:rsidRPr="00800A1F">
        <w:rPr>
          <w:rFonts w:ascii="Arial" w:hAnsi="Arial" w:cs="Arial"/>
          <w:sz w:val="24"/>
          <w:szCs w:val="24"/>
        </w:rPr>
        <w:t xml:space="preserve"> Mercado de trabalho</w:t>
      </w:r>
      <w:r w:rsidR="008F2D97" w:rsidRPr="00800A1F">
        <w:rPr>
          <w:rFonts w:ascii="Arial" w:hAnsi="Arial" w:cs="Arial"/>
          <w:sz w:val="24"/>
          <w:szCs w:val="24"/>
        </w:rPr>
        <w:t>.</w:t>
      </w:r>
      <w:r w:rsidRPr="00800A1F">
        <w:rPr>
          <w:rFonts w:ascii="Arial" w:hAnsi="Arial" w:cs="Arial"/>
          <w:sz w:val="24"/>
          <w:szCs w:val="24"/>
        </w:rPr>
        <w:t xml:space="preserve"> </w:t>
      </w:r>
      <w:r w:rsidRPr="002513E0">
        <w:rPr>
          <w:rFonts w:ascii="Arial" w:hAnsi="Arial" w:cs="Arial"/>
          <w:sz w:val="24"/>
          <w:szCs w:val="24"/>
          <w:lang w:val="en-US"/>
        </w:rPr>
        <w:t xml:space="preserve">Diversidade. </w:t>
      </w:r>
      <w:r w:rsidR="008F2D97" w:rsidRPr="002513E0">
        <w:rPr>
          <w:rFonts w:ascii="Arial" w:hAnsi="Arial" w:cs="Arial"/>
          <w:sz w:val="24"/>
          <w:szCs w:val="24"/>
          <w:lang w:val="en-US"/>
        </w:rPr>
        <w:t>Discriminação.</w:t>
      </w:r>
      <w:r w:rsidR="00F43F5E" w:rsidRPr="002513E0">
        <w:rPr>
          <w:rFonts w:ascii="Arial" w:hAnsi="Arial" w:cs="Arial"/>
          <w:sz w:val="24"/>
          <w:szCs w:val="24"/>
          <w:lang w:val="en-US"/>
        </w:rPr>
        <w:t xml:space="preserve"> </w:t>
      </w:r>
      <w:r w:rsidRPr="002513E0">
        <w:rPr>
          <w:rFonts w:ascii="Arial" w:hAnsi="Arial" w:cs="Arial"/>
          <w:sz w:val="24"/>
          <w:szCs w:val="24"/>
          <w:lang w:val="en-US"/>
        </w:rPr>
        <w:t xml:space="preserve">Gênero. </w:t>
      </w:r>
      <w:r w:rsidR="00E4790E" w:rsidRPr="002513E0">
        <w:rPr>
          <w:rFonts w:ascii="Arial" w:hAnsi="Arial" w:cs="Arial"/>
          <w:sz w:val="24"/>
          <w:szCs w:val="24"/>
          <w:lang w:val="en-US"/>
        </w:rPr>
        <w:t>Raça.</w:t>
      </w:r>
    </w:p>
    <w:p w:rsidR="00D64067" w:rsidRPr="002513E0" w:rsidRDefault="00D64067" w:rsidP="00A2268C">
      <w:pPr>
        <w:rPr>
          <w:rFonts w:ascii="Arial" w:hAnsi="Arial" w:cs="Arial"/>
          <w:sz w:val="24"/>
          <w:szCs w:val="24"/>
          <w:lang w:val="en-US"/>
        </w:rPr>
      </w:pPr>
    </w:p>
    <w:p w:rsidR="00E104E1" w:rsidRDefault="00E104E1" w:rsidP="00A2268C">
      <w:pPr>
        <w:rPr>
          <w:rFonts w:ascii="Arial" w:hAnsi="Arial" w:cs="Arial"/>
          <w:b/>
          <w:sz w:val="24"/>
          <w:szCs w:val="24"/>
          <w:lang w:val="en-US"/>
        </w:rPr>
      </w:pPr>
      <w:r w:rsidRPr="00800A1F">
        <w:rPr>
          <w:rFonts w:ascii="Arial" w:hAnsi="Arial" w:cs="Arial"/>
          <w:b/>
          <w:sz w:val="24"/>
          <w:szCs w:val="24"/>
          <w:lang w:val="en-US"/>
        </w:rPr>
        <w:t>ABSTRACT</w:t>
      </w:r>
      <w:r w:rsidR="00A2268C">
        <w:rPr>
          <w:rFonts w:ascii="Arial" w:hAnsi="Arial" w:cs="Arial"/>
          <w:b/>
          <w:sz w:val="24"/>
          <w:szCs w:val="24"/>
          <w:lang w:val="en-US"/>
        </w:rPr>
        <w:t xml:space="preserve"> </w:t>
      </w:r>
    </w:p>
    <w:p w:rsidR="001E60E3" w:rsidRPr="00800A1F" w:rsidRDefault="001E60E3" w:rsidP="00A2268C">
      <w:pPr>
        <w:rPr>
          <w:rFonts w:ascii="Arial" w:hAnsi="Arial" w:cs="Arial"/>
          <w:b/>
          <w:sz w:val="24"/>
          <w:szCs w:val="24"/>
          <w:lang w:val="en-US"/>
        </w:rPr>
      </w:pPr>
    </w:p>
    <w:p w:rsidR="001E60E3" w:rsidRPr="0078423A" w:rsidRDefault="001E60E3" w:rsidP="001E60E3">
      <w:pPr>
        <w:pStyle w:val="Corpodetexto"/>
        <w:rPr>
          <w:lang w:val="en-US"/>
        </w:rPr>
      </w:pPr>
      <w:r w:rsidRPr="0078423A">
        <w:rPr>
          <w:lang w:val="en-US"/>
        </w:rPr>
        <w:t>This study aims to analyze how companies are dealing with diversity in the labor market, especially with the issue of gender and race. We conducted a literature review to observe the application of the concept of diversity by business managers in the context of today's competitive job market. He tried to verify that prejudice and discrimination are still common in the workplace and organizations are concerned with promoting equality through internal policies. The movement that preached the importance of companies to develop actions aimed at social responsibility emerged from the 1990s, against a backdrop of strong discussion / integration of concepts of globalization and multiculturalism, has caused many companies started to look more closely at the issue of diversity. It notes that this position is mainly due to the pressure from society or government. That is, the focus is on the external benefits that this position provides, which is questionable, as is the fine line between companies seeking to create an environment of diversity effectively as opposed to those who seek only do marketing with compensatory policies. It analyzed data from the National Survey of Household Samples (PNAD - IBGE, 2013) and Social, Racial and Gender Profile of the 500 Largest Companies in Brazil and their Affirmative Actions (ETHOS, IBOPE, 201</w:t>
      </w:r>
      <w:r w:rsidR="00725FA8">
        <w:rPr>
          <w:lang w:val="en-US"/>
        </w:rPr>
        <w:t>6</w:t>
      </w:r>
      <w:r w:rsidRPr="0078423A">
        <w:rPr>
          <w:lang w:val="en-US"/>
        </w:rPr>
        <w:t>), which state the permanence of racial and gender disparities, particularly in relation to salaries and positions of high rank.</w:t>
      </w:r>
    </w:p>
    <w:p w:rsidR="00757A3B" w:rsidRPr="001E60E3" w:rsidRDefault="00757A3B" w:rsidP="001E60E3">
      <w:pPr>
        <w:rPr>
          <w:rFonts w:ascii="Arial" w:hAnsi="Arial" w:cs="Arial"/>
          <w:sz w:val="24"/>
          <w:szCs w:val="24"/>
          <w:lang w:val="en-US"/>
        </w:rPr>
      </w:pPr>
    </w:p>
    <w:p w:rsidR="00C13EB7" w:rsidRPr="00800A1F" w:rsidRDefault="00D64067" w:rsidP="001E60E3">
      <w:pPr>
        <w:rPr>
          <w:rFonts w:ascii="Arial" w:hAnsi="Arial" w:cs="Arial"/>
          <w:sz w:val="24"/>
          <w:szCs w:val="24"/>
        </w:rPr>
      </w:pPr>
      <w:r w:rsidRPr="00800A1F">
        <w:rPr>
          <w:rFonts w:ascii="Arial" w:hAnsi="Arial" w:cs="Arial"/>
          <w:b/>
          <w:sz w:val="24"/>
          <w:szCs w:val="24"/>
          <w:lang w:val="en-US"/>
        </w:rPr>
        <w:t>Keywords</w:t>
      </w:r>
      <w:r w:rsidRPr="00800A1F">
        <w:rPr>
          <w:rFonts w:ascii="Arial" w:hAnsi="Arial" w:cs="Arial"/>
          <w:sz w:val="24"/>
          <w:szCs w:val="24"/>
          <w:lang w:val="en-US"/>
        </w:rPr>
        <w:t xml:space="preserve">: labor market. Diversity. Discrimination. </w:t>
      </w:r>
      <w:r w:rsidRPr="00800A1F">
        <w:rPr>
          <w:rFonts w:ascii="Arial" w:hAnsi="Arial" w:cs="Arial"/>
          <w:sz w:val="24"/>
          <w:szCs w:val="24"/>
        </w:rPr>
        <w:t>Gender. Race.</w:t>
      </w:r>
    </w:p>
    <w:p w:rsidR="00C13EB7" w:rsidRPr="00800A1F" w:rsidRDefault="00C13EB7" w:rsidP="001E60E3">
      <w:pPr>
        <w:rPr>
          <w:rFonts w:ascii="Arial" w:hAnsi="Arial" w:cs="Arial"/>
          <w:sz w:val="24"/>
          <w:szCs w:val="24"/>
        </w:rPr>
      </w:pPr>
    </w:p>
    <w:p w:rsidR="00E104E1" w:rsidRPr="00307B9A" w:rsidRDefault="0051333A" w:rsidP="00307B9A">
      <w:pPr>
        <w:pStyle w:val="PargrafodaLista"/>
        <w:numPr>
          <w:ilvl w:val="0"/>
          <w:numId w:val="5"/>
        </w:numPr>
        <w:rPr>
          <w:rFonts w:ascii="Arial" w:hAnsi="Arial" w:cs="Arial"/>
          <w:b/>
          <w:sz w:val="24"/>
          <w:szCs w:val="24"/>
        </w:rPr>
      </w:pPr>
      <w:r w:rsidRPr="00307B9A">
        <w:rPr>
          <w:rFonts w:ascii="Arial" w:hAnsi="Arial" w:cs="Arial"/>
          <w:b/>
          <w:sz w:val="24"/>
          <w:szCs w:val="24"/>
        </w:rPr>
        <w:t>INTRODUÇÃO</w:t>
      </w:r>
    </w:p>
    <w:p w:rsidR="00C26793" w:rsidRDefault="00C26793" w:rsidP="009E2C27">
      <w:pPr>
        <w:rPr>
          <w:rFonts w:ascii="Arial" w:hAnsi="Arial" w:cs="Arial"/>
          <w:sz w:val="24"/>
          <w:szCs w:val="24"/>
        </w:rPr>
      </w:pPr>
    </w:p>
    <w:p w:rsidR="0051333A" w:rsidRPr="00800A1F" w:rsidRDefault="00027625" w:rsidP="009E2C27">
      <w:pPr>
        <w:rPr>
          <w:rFonts w:ascii="Arial" w:hAnsi="Arial" w:cs="Arial"/>
          <w:sz w:val="24"/>
          <w:szCs w:val="24"/>
        </w:rPr>
      </w:pPr>
      <w:r w:rsidRPr="00800A1F">
        <w:rPr>
          <w:rFonts w:ascii="Arial" w:hAnsi="Arial" w:cs="Arial"/>
          <w:sz w:val="24"/>
          <w:szCs w:val="24"/>
        </w:rPr>
        <w:t xml:space="preserve">Muito se fala em </w:t>
      </w:r>
      <w:r w:rsidR="00B7498B">
        <w:rPr>
          <w:rFonts w:ascii="Arial" w:hAnsi="Arial" w:cs="Arial"/>
          <w:sz w:val="24"/>
          <w:szCs w:val="24"/>
        </w:rPr>
        <w:t>d</w:t>
      </w:r>
      <w:r w:rsidRPr="00800A1F">
        <w:rPr>
          <w:rFonts w:ascii="Arial" w:hAnsi="Arial" w:cs="Arial"/>
          <w:sz w:val="24"/>
          <w:szCs w:val="24"/>
        </w:rPr>
        <w:t>iversidade atualmente, porém e</w:t>
      </w:r>
      <w:r w:rsidR="0051333A" w:rsidRPr="00800A1F">
        <w:rPr>
          <w:rFonts w:ascii="Arial" w:hAnsi="Arial" w:cs="Arial"/>
          <w:sz w:val="24"/>
          <w:szCs w:val="24"/>
        </w:rPr>
        <w:t>studos</w:t>
      </w:r>
      <w:r w:rsidR="00312444" w:rsidRPr="00800A1F">
        <w:rPr>
          <w:rFonts w:ascii="Arial" w:hAnsi="Arial" w:cs="Arial"/>
          <w:sz w:val="24"/>
          <w:szCs w:val="24"/>
        </w:rPr>
        <w:t xml:space="preserve"> que mostrem como ela é administrada dentro d</w:t>
      </w:r>
      <w:r w:rsidRPr="00800A1F">
        <w:rPr>
          <w:rFonts w:ascii="Arial" w:hAnsi="Arial" w:cs="Arial"/>
          <w:sz w:val="24"/>
          <w:szCs w:val="24"/>
        </w:rPr>
        <w:t>o ambiente de trabalho</w:t>
      </w:r>
      <w:r w:rsidR="00CB4754" w:rsidRPr="00800A1F">
        <w:rPr>
          <w:rFonts w:ascii="Arial" w:hAnsi="Arial" w:cs="Arial"/>
          <w:sz w:val="24"/>
          <w:szCs w:val="24"/>
        </w:rPr>
        <w:t xml:space="preserve"> vêm sendo </w:t>
      </w:r>
      <w:r w:rsidR="00E4790E" w:rsidRPr="00800A1F">
        <w:rPr>
          <w:rFonts w:ascii="Arial" w:hAnsi="Arial" w:cs="Arial"/>
          <w:sz w:val="24"/>
          <w:szCs w:val="24"/>
        </w:rPr>
        <w:t>discutidos</w:t>
      </w:r>
      <w:r w:rsidR="005F20AD" w:rsidRPr="00800A1F">
        <w:rPr>
          <w:rFonts w:ascii="Arial" w:hAnsi="Arial" w:cs="Arial"/>
          <w:sz w:val="24"/>
          <w:szCs w:val="24"/>
        </w:rPr>
        <w:t xml:space="preserve"> </w:t>
      </w:r>
      <w:r w:rsidR="00A2268C">
        <w:rPr>
          <w:rFonts w:ascii="Arial" w:hAnsi="Arial" w:cs="Arial"/>
          <w:sz w:val="24"/>
          <w:szCs w:val="24"/>
        </w:rPr>
        <w:t>há</w:t>
      </w:r>
      <w:r w:rsidR="00CB4754" w:rsidRPr="00800A1F">
        <w:rPr>
          <w:rFonts w:ascii="Arial" w:hAnsi="Arial" w:cs="Arial"/>
          <w:sz w:val="24"/>
          <w:szCs w:val="24"/>
        </w:rPr>
        <w:t xml:space="preserve"> pouco tempo</w:t>
      </w:r>
      <w:r w:rsidR="0051333A" w:rsidRPr="00800A1F">
        <w:rPr>
          <w:rFonts w:ascii="Arial" w:hAnsi="Arial" w:cs="Arial"/>
          <w:sz w:val="24"/>
          <w:szCs w:val="24"/>
        </w:rPr>
        <w:t xml:space="preserve"> no Brasil</w:t>
      </w:r>
      <w:r w:rsidR="008761B2" w:rsidRPr="00800A1F">
        <w:rPr>
          <w:rFonts w:ascii="Arial" w:hAnsi="Arial" w:cs="Arial"/>
          <w:sz w:val="24"/>
          <w:szCs w:val="24"/>
        </w:rPr>
        <w:t>, evidenciando que é um campo ainda em construção</w:t>
      </w:r>
      <w:r w:rsidR="0051333A" w:rsidRPr="00800A1F">
        <w:rPr>
          <w:rFonts w:ascii="Arial" w:hAnsi="Arial" w:cs="Arial"/>
          <w:sz w:val="24"/>
          <w:szCs w:val="24"/>
        </w:rPr>
        <w:t xml:space="preserve">. </w:t>
      </w:r>
      <w:r w:rsidR="002B603E" w:rsidRPr="00800A1F">
        <w:rPr>
          <w:rFonts w:ascii="Arial" w:hAnsi="Arial" w:cs="Arial"/>
          <w:sz w:val="24"/>
          <w:szCs w:val="24"/>
        </w:rPr>
        <w:t>Desta forma, este artigo tem como objetivo ampliar o debate em torno d</w:t>
      </w:r>
      <w:r w:rsidR="007C6112" w:rsidRPr="00800A1F">
        <w:rPr>
          <w:rFonts w:ascii="Arial" w:hAnsi="Arial" w:cs="Arial"/>
          <w:sz w:val="24"/>
          <w:szCs w:val="24"/>
        </w:rPr>
        <w:t>a</w:t>
      </w:r>
      <w:r w:rsidR="009176B5" w:rsidRPr="00800A1F">
        <w:rPr>
          <w:rFonts w:ascii="Arial" w:hAnsi="Arial" w:cs="Arial"/>
          <w:sz w:val="24"/>
          <w:szCs w:val="24"/>
        </w:rPr>
        <w:t xml:space="preserve"> gestão da d</w:t>
      </w:r>
      <w:r w:rsidR="002B603E" w:rsidRPr="00800A1F">
        <w:rPr>
          <w:rFonts w:ascii="Arial" w:hAnsi="Arial" w:cs="Arial"/>
          <w:sz w:val="24"/>
          <w:szCs w:val="24"/>
        </w:rPr>
        <w:t xml:space="preserve">iversidade no ambiente de </w:t>
      </w:r>
      <w:r w:rsidR="00E170C2" w:rsidRPr="00800A1F">
        <w:rPr>
          <w:rFonts w:ascii="Arial" w:hAnsi="Arial" w:cs="Arial"/>
          <w:sz w:val="24"/>
          <w:szCs w:val="24"/>
        </w:rPr>
        <w:t>trabalho, analisando o modo</w:t>
      </w:r>
      <w:r w:rsidR="00B7498B">
        <w:rPr>
          <w:rFonts w:ascii="Arial" w:hAnsi="Arial" w:cs="Arial"/>
          <w:sz w:val="24"/>
          <w:szCs w:val="24"/>
        </w:rPr>
        <w:t xml:space="preserve"> com </w:t>
      </w:r>
      <w:r w:rsidR="009176B5" w:rsidRPr="00800A1F">
        <w:rPr>
          <w:rFonts w:ascii="Arial" w:hAnsi="Arial" w:cs="Arial"/>
          <w:sz w:val="24"/>
          <w:szCs w:val="24"/>
        </w:rPr>
        <w:t>que</w:t>
      </w:r>
      <w:r w:rsidR="002B603E" w:rsidRPr="00800A1F">
        <w:rPr>
          <w:rFonts w:ascii="Arial" w:hAnsi="Arial" w:cs="Arial"/>
          <w:sz w:val="24"/>
          <w:szCs w:val="24"/>
        </w:rPr>
        <w:t xml:space="preserve"> as organizações </w:t>
      </w:r>
      <w:r w:rsidR="00B7498B">
        <w:rPr>
          <w:rFonts w:ascii="Arial" w:hAnsi="Arial" w:cs="Arial"/>
          <w:sz w:val="24"/>
          <w:szCs w:val="24"/>
        </w:rPr>
        <w:t xml:space="preserve">empresariais </w:t>
      </w:r>
      <w:r w:rsidR="002B7CFD" w:rsidRPr="00800A1F">
        <w:rPr>
          <w:rFonts w:ascii="Arial" w:hAnsi="Arial" w:cs="Arial"/>
          <w:sz w:val="24"/>
          <w:szCs w:val="24"/>
        </w:rPr>
        <w:t xml:space="preserve">e seus líderes têm </w:t>
      </w:r>
      <w:r w:rsidR="002B603E" w:rsidRPr="001E60E3">
        <w:rPr>
          <w:rFonts w:ascii="Arial" w:hAnsi="Arial" w:cs="Arial"/>
          <w:sz w:val="24"/>
          <w:szCs w:val="24"/>
        </w:rPr>
        <w:t>l</w:t>
      </w:r>
      <w:r w:rsidR="0047599E" w:rsidRPr="001E60E3">
        <w:rPr>
          <w:rFonts w:ascii="Arial" w:hAnsi="Arial" w:cs="Arial"/>
          <w:sz w:val="24"/>
          <w:szCs w:val="24"/>
        </w:rPr>
        <w:t>idado</w:t>
      </w:r>
      <w:r w:rsidR="002B603E" w:rsidRPr="001E60E3">
        <w:rPr>
          <w:rFonts w:ascii="Arial" w:hAnsi="Arial" w:cs="Arial"/>
          <w:sz w:val="24"/>
          <w:szCs w:val="24"/>
        </w:rPr>
        <w:t xml:space="preserve"> </w:t>
      </w:r>
      <w:r w:rsidR="002B603E" w:rsidRPr="00800A1F">
        <w:rPr>
          <w:rFonts w:ascii="Arial" w:hAnsi="Arial" w:cs="Arial"/>
          <w:sz w:val="24"/>
          <w:szCs w:val="24"/>
        </w:rPr>
        <w:t xml:space="preserve">com </w:t>
      </w:r>
      <w:r w:rsidR="00B7498B">
        <w:rPr>
          <w:rFonts w:ascii="Arial" w:hAnsi="Arial" w:cs="Arial"/>
          <w:sz w:val="24"/>
          <w:szCs w:val="24"/>
        </w:rPr>
        <w:t>essa questão</w:t>
      </w:r>
      <w:r w:rsidR="007708EE" w:rsidRPr="00800A1F">
        <w:rPr>
          <w:rFonts w:ascii="Arial" w:hAnsi="Arial" w:cs="Arial"/>
          <w:sz w:val="24"/>
          <w:szCs w:val="24"/>
        </w:rPr>
        <w:t xml:space="preserve">, bem como observar se estão sendo promovidas políticas internas </w:t>
      </w:r>
      <w:r w:rsidR="00B7498B">
        <w:rPr>
          <w:rFonts w:ascii="Arial" w:hAnsi="Arial" w:cs="Arial"/>
          <w:sz w:val="24"/>
          <w:szCs w:val="24"/>
        </w:rPr>
        <w:t>dentro dessas corporações voltadas a essa temática</w:t>
      </w:r>
      <w:r w:rsidR="005F20AD" w:rsidRPr="00800A1F">
        <w:rPr>
          <w:rFonts w:ascii="Arial" w:hAnsi="Arial" w:cs="Arial"/>
          <w:sz w:val="24"/>
          <w:szCs w:val="24"/>
        </w:rPr>
        <w:t xml:space="preserve"> de forma efetiva ou somente para</w:t>
      </w:r>
      <w:r w:rsidR="00D53048" w:rsidRPr="00800A1F">
        <w:rPr>
          <w:rFonts w:ascii="Arial" w:hAnsi="Arial" w:cs="Arial"/>
          <w:sz w:val="24"/>
          <w:szCs w:val="24"/>
        </w:rPr>
        <w:t xml:space="preserve"> fazer o</w:t>
      </w:r>
      <w:r w:rsidR="005F20AD" w:rsidRPr="00800A1F">
        <w:rPr>
          <w:rFonts w:ascii="Arial" w:hAnsi="Arial" w:cs="Arial"/>
          <w:sz w:val="24"/>
          <w:szCs w:val="24"/>
        </w:rPr>
        <w:t xml:space="preserve"> </w:t>
      </w:r>
      <w:r w:rsidR="00D53048" w:rsidRPr="00800A1F">
        <w:rPr>
          <w:rFonts w:ascii="Arial" w:hAnsi="Arial" w:cs="Arial"/>
          <w:sz w:val="24"/>
          <w:szCs w:val="24"/>
        </w:rPr>
        <w:t>marketing de uma empresa com responsabilidade social</w:t>
      </w:r>
      <w:r w:rsidR="007708EE" w:rsidRPr="00800A1F">
        <w:rPr>
          <w:rFonts w:ascii="Arial" w:hAnsi="Arial" w:cs="Arial"/>
          <w:sz w:val="24"/>
          <w:szCs w:val="24"/>
        </w:rPr>
        <w:t xml:space="preserve">. Para tanto, foi realizada uma revisão bibliográfica </w:t>
      </w:r>
      <w:r w:rsidR="009E2C27">
        <w:rPr>
          <w:rFonts w:ascii="Arial" w:hAnsi="Arial" w:cs="Arial"/>
          <w:sz w:val="24"/>
          <w:szCs w:val="24"/>
        </w:rPr>
        <w:t xml:space="preserve">com base em </w:t>
      </w:r>
      <w:r w:rsidR="00E364ED">
        <w:rPr>
          <w:rFonts w:ascii="Arial" w:hAnsi="Arial" w:cs="Arial"/>
          <w:sz w:val="24"/>
          <w:szCs w:val="24"/>
        </w:rPr>
        <w:t>autores(</w:t>
      </w:r>
      <w:r w:rsidR="009E2C27">
        <w:rPr>
          <w:rFonts w:ascii="Arial" w:hAnsi="Arial" w:cs="Arial"/>
          <w:sz w:val="24"/>
          <w:szCs w:val="24"/>
        </w:rPr>
        <w:t>as) como Ferreira</w:t>
      </w:r>
      <w:r w:rsidR="00E364ED">
        <w:rPr>
          <w:rFonts w:ascii="Arial" w:hAnsi="Arial" w:cs="Arial"/>
          <w:sz w:val="24"/>
          <w:szCs w:val="24"/>
        </w:rPr>
        <w:t xml:space="preserve"> et al</w:t>
      </w:r>
      <w:r w:rsidR="009E2C27">
        <w:rPr>
          <w:rFonts w:ascii="Arial" w:hAnsi="Arial" w:cs="Arial"/>
          <w:sz w:val="24"/>
          <w:szCs w:val="24"/>
        </w:rPr>
        <w:t xml:space="preserve"> (2015), </w:t>
      </w:r>
      <w:r w:rsidR="00E364ED">
        <w:rPr>
          <w:rFonts w:ascii="Arial" w:hAnsi="Arial" w:cs="Arial"/>
          <w:sz w:val="24"/>
          <w:szCs w:val="24"/>
        </w:rPr>
        <w:t>Galete (2010), Coutinho et al (2009), Loureiro (2003), Alves et al (2004), dentre outros.</w:t>
      </w:r>
      <w:r w:rsidR="00155B1A">
        <w:rPr>
          <w:rFonts w:ascii="Arial" w:hAnsi="Arial" w:cs="Arial"/>
          <w:sz w:val="24"/>
          <w:szCs w:val="24"/>
        </w:rPr>
        <w:t xml:space="preserve"> </w:t>
      </w:r>
      <w:r w:rsidR="00B7498B" w:rsidRPr="001E60E3">
        <w:rPr>
          <w:rFonts w:ascii="Arial" w:hAnsi="Arial" w:cs="Arial"/>
          <w:sz w:val="24"/>
          <w:szCs w:val="24"/>
        </w:rPr>
        <w:t>D</w:t>
      </w:r>
      <w:r w:rsidR="007708EE" w:rsidRPr="001E60E3">
        <w:rPr>
          <w:rFonts w:ascii="Arial" w:hAnsi="Arial" w:cs="Arial"/>
          <w:sz w:val="24"/>
          <w:szCs w:val="24"/>
        </w:rPr>
        <w:t xml:space="preserve">evido </w:t>
      </w:r>
      <w:r w:rsidR="00324BFA" w:rsidRPr="001E60E3">
        <w:rPr>
          <w:rFonts w:ascii="Arial" w:hAnsi="Arial" w:cs="Arial"/>
          <w:sz w:val="24"/>
          <w:szCs w:val="24"/>
        </w:rPr>
        <w:t xml:space="preserve">à </w:t>
      </w:r>
      <w:r w:rsidR="002B7CFD" w:rsidRPr="001E60E3">
        <w:rPr>
          <w:rFonts w:ascii="Arial" w:hAnsi="Arial" w:cs="Arial"/>
          <w:sz w:val="24"/>
          <w:szCs w:val="24"/>
        </w:rPr>
        <w:t xml:space="preserve">abrangência </w:t>
      </w:r>
      <w:r w:rsidR="00324BFA" w:rsidRPr="001E60E3">
        <w:rPr>
          <w:rFonts w:ascii="Arial" w:hAnsi="Arial" w:cs="Arial"/>
          <w:sz w:val="24"/>
          <w:szCs w:val="24"/>
        </w:rPr>
        <w:t>do assunto</w:t>
      </w:r>
      <w:r w:rsidR="002C2B00" w:rsidRPr="001E60E3">
        <w:rPr>
          <w:rFonts w:ascii="Arial" w:hAnsi="Arial" w:cs="Arial"/>
          <w:sz w:val="24"/>
          <w:szCs w:val="24"/>
        </w:rPr>
        <w:t xml:space="preserve">, </w:t>
      </w:r>
      <w:r w:rsidR="001E60E3" w:rsidRPr="001E60E3">
        <w:rPr>
          <w:rFonts w:ascii="Arial" w:hAnsi="Arial" w:cs="Arial"/>
          <w:sz w:val="24"/>
          <w:szCs w:val="24"/>
        </w:rPr>
        <w:t>est</w:t>
      </w:r>
      <w:r w:rsidR="00B7498B" w:rsidRPr="001E60E3">
        <w:rPr>
          <w:rFonts w:ascii="Arial" w:hAnsi="Arial" w:cs="Arial"/>
          <w:sz w:val="24"/>
          <w:szCs w:val="24"/>
        </w:rPr>
        <w:t>e</w:t>
      </w:r>
      <w:r w:rsidR="002C2B00" w:rsidRPr="001E60E3">
        <w:rPr>
          <w:rFonts w:ascii="Arial" w:hAnsi="Arial" w:cs="Arial"/>
          <w:sz w:val="24"/>
          <w:szCs w:val="24"/>
        </w:rPr>
        <w:t xml:space="preserve"> estudo limita-se especificamente à </w:t>
      </w:r>
      <w:r w:rsidR="002C2B00" w:rsidRPr="00800A1F">
        <w:rPr>
          <w:rFonts w:ascii="Arial" w:hAnsi="Arial" w:cs="Arial"/>
          <w:sz w:val="24"/>
          <w:szCs w:val="24"/>
        </w:rPr>
        <w:t xml:space="preserve">questão </w:t>
      </w:r>
      <w:r w:rsidR="002B603E" w:rsidRPr="00800A1F">
        <w:rPr>
          <w:rFonts w:ascii="Arial" w:hAnsi="Arial" w:cs="Arial"/>
          <w:sz w:val="24"/>
          <w:szCs w:val="24"/>
        </w:rPr>
        <w:t>racial e de gênero.</w:t>
      </w:r>
      <w:r w:rsidR="00155B1A">
        <w:rPr>
          <w:rFonts w:ascii="Arial" w:hAnsi="Arial" w:cs="Arial"/>
          <w:sz w:val="24"/>
          <w:szCs w:val="24"/>
        </w:rPr>
        <w:t xml:space="preserve"> </w:t>
      </w:r>
    </w:p>
    <w:p w:rsidR="00A85843" w:rsidRPr="001E60E3" w:rsidRDefault="00312444" w:rsidP="0047599E">
      <w:pPr>
        <w:rPr>
          <w:rFonts w:ascii="Arial" w:hAnsi="Arial" w:cs="Arial"/>
          <w:sz w:val="24"/>
          <w:szCs w:val="24"/>
        </w:rPr>
      </w:pPr>
      <w:r w:rsidRPr="00800A1F">
        <w:rPr>
          <w:rFonts w:ascii="Arial" w:hAnsi="Arial" w:cs="Arial"/>
          <w:color w:val="000000" w:themeColor="text1"/>
          <w:sz w:val="24"/>
          <w:szCs w:val="24"/>
        </w:rPr>
        <w:lastRenderedPageBreak/>
        <w:t>É</w:t>
      </w:r>
      <w:r w:rsidR="00022925" w:rsidRPr="00800A1F">
        <w:rPr>
          <w:rFonts w:ascii="Arial" w:hAnsi="Arial" w:cs="Arial"/>
          <w:color w:val="000000" w:themeColor="text1"/>
          <w:sz w:val="24"/>
          <w:szCs w:val="24"/>
        </w:rPr>
        <w:t xml:space="preserve"> </w:t>
      </w:r>
      <w:r w:rsidR="00022925" w:rsidRPr="003504C1">
        <w:rPr>
          <w:rFonts w:ascii="Arial" w:hAnsi="Arial" w:cs="Arial"/>
          <w:sz w:val="24"/>
          <w:szCs w:val="24"/>
        </w:rPr>
        <w:t>interess</w:t>
      </w:r>
      <w:r w:rsidR="00155B1A" w:rsidRPr="003504C1">
        <w:rPr>
          <w:rFonts w:ascii="Arial" w:hAnsi="Arial" w:cs="Arial"/>
          <w:sz w:val="24"/>
          <w:szCs w:val="24"/>
        </w:rPr>
        <w:t>ante</w:t>
      </w:r>
      <w:r w:rsidR="00022925" w:rsidRPr="00800A1F">
        <w:rPr>
          <w:rFonts w:ascii="Arial" w:hAnsi="Arial" w:cs="Arial"/>
          <w:color w:val="000000" w:themeColor="text1"/>
          <w:sz w:val="24"/>
          <w:szCs w:val="24"/>
        </w:rPr>
        <w:t xml:space="preserve"> trazer esse tema da diversidade para o mundo </w:t>
      </w:r>
      <w:r w:rsidR="002B603E" w:rsidRPr="00800A1F">
        <w:rPr>
          <w:rFonts w:ascii="Arial" w:hAnsi="Arial" w:cs="Arial"/>
          <w:color w:val="000000" w:themeColor="text1"/>
          <w:sz w:val="24"/>
          <w:szCs w:val="24"/>
        </w:rPr>
        <w:t>da</w:t>
      </w:r>
      <w:r w:rsidR="00022925" w:rsidRPr="00800A1F">
        <w:rPr>
          <w:rFonts w:ascii="Arial" w:hAnsi="Arial" w:cs="Arial"/>
          <w:color w:val="000000" w:themeColor="text1"/>
          <w:sz w:val="24"/>
          <w:szCs w:val="24"/>
        </w:rPr>
        <w:t xml:space="preserve">s </w:t>
      </w:r>
      <w:r w:rsidR="002B603E" w:rsidRPr="00800A1F">
        <w:rPr>
          <w:rFonts w:ascii="Arial" w:hAnsi="Arial" w:cs="Arial"/>
          <w:color w:val="000000" w:themeColor="text1"/>
          <w:sz w:val="24"/>
          <w:szCs w:val="24"/>
        </w:rPr>
        <w:t>organizações que, ao longo da história,</w:t>
      </w:r>
      <w:r w:rsidR="00022925" w:rsidRPr="00800A1F">
        <w:rPr>
          <w:rFonts w:ascii="Arial" w:hAnsi="Arial" w:cs="Arial"/>
          <w:color w:val="000000" w:themeColor="text1"/>
          <w:sz w:val="24"/>
          <w:szCs w:val="24"/>
        </w:rPr>
        <w:t xml:space="preserve"> sempre </w:t>
      </w:r>
      <w:r w:rsidR="002B603E" w:rsidRPr="00800A1F">
        <w:rPr>
          <w:rFonts w:ascii="Arial" w:hAnsi="Arial" w:cs="Arial"/>
          <w:color w:val="000000" w:themeColor="text1"/>
          <w:sz w:val="24"/>
          <w:szCs w:val="24"/>
        </w:rPr>
        <w:t xml:space="preserve">foram taxadas por valorizarem </w:t>
      </w:r>
      <w:r w:rsidR="007708EE" w:rsidRPr="00800A1F">
        <w:rPr>
          <w:rFonts w:ascii="Arial" w:hAnsi="Arial" w:cs="Arial"/>
          <w:color w:val="000000" w:themeColor="text1"/>
          <w:sz w:val="24"/>
          <w:szCs w:val="24"/>
        </w:rPr>
        <w:t>o lucro</w:t>
      </w:r>
      <w:r w:rsidR="00022925" w:rsidRPr="00800A1F">
        <w:rPr>
          <w:rFonts w:ascii="Arial" w:hAnsi="Arial" w:cs="Arial"/>
          <w:color w:val="000000" w:themeColor="text1"/>
          <w:sz w:val="24"/>
          <w:szCs w:val="24"/>
        </w:rPr>
        <w:t xml:space="preserve"> em primeiro lugar</w:t>
      </w:r>
      <w:r w:rsidR="007708EE" w:rsidRPr="00800A1F">
        <w:rPr>
          <w:rFonts w:ascii="Arial" w:hAnsi="Arial" w:cs="Arial"/>
          <w:color w:val="000000" w:themeColor="text1"/>
          <w:sz w:val="24"/>
          <w:szCs w:val="24"/>
        </w:rPr>
        <w:t>, tratando os trabalhadores como apenas mais um recurso.</w:t>
      </w:r>
      <w:r w:rsidR="00022925" w:rsidRPr="00800A1F">
        <w:rPr>
          <w:rFonts w:ascii="Arial" w:hAnsi="Arial" w:cs="Arial"/>
          <w:color w:val="000000" w:themeColor="text1"/>
          <w:sz w:val="24"/>
          <w:szCs w:val="24"/>
        </w:rPr>
        <w:t xml:space="preserve"> </w:t>
      </w:r>
      <w:r w:rsidR="0060039A" w:rsidRPr="001E60E3">
        <w:rPr>
          <w:rFonts w:ascii="Arial" w:hAnsi="Arial" w:cs="Arial"/>
          <w:sz w:val="24"/>
          <w:szCs w:val="24"/>
        </w:rPr>
        <w:t>Foi</w:t>
      </w:r>
      <w:r w:rsidR="002B603E" w:rsidRPr="001E60E3">
        <w:rPr>
          <w:rFonts w:ascii="Arial" w:hAnsi="Arial" w:cs="Arial"/>
          <w:sz w:val="24"/>
          <w:szCs w:val="24"/>
        </w:rPr>
        <w:t xml:space="preserve"> um longo caminho para que </w:t>
      </w:r>
      <w:r w:rsidR="002C2B00" w:rsidRPr="001E60E3">
        <w:rPr>
          <w:rFonts w:ascii="Arial" w:hAnsi="Arial" w:cs="Arial"/>
          <w:sz w:val="24"/>
          <w:szCs w:val="24"/>
        </w:rPr>
        <w:t xml:space="preserve">as grandes </w:t>
      </w:r>
      <w:r w:rsidR="00B7498B" w:rsidRPr="001E60E3">
        <w:rPr>
          <w:rFonts w:ascii="Arial" w:hAnsi="Arial" w:cs="Arial"/>
          <w:sz w:val="24"/>
          <w:szCs w:val="24"/>
        </w:rPr>
        <w:t xml:space="preserve">corporações </w:t>
      </w:r>
      <w:r w:rsidR="002B603E" w:rsidRPr="001E60E3">
        <w:rPr>
          <w:rFonts w:ascii="Arial" w:hAnsi="Arial" w:cs="Arial"/>
          <w:sz w:val="24"/>
          <w:szCs w:val="24"/>
        </w:rPr>
        <w:t>entend</w:t>
      </w:r>
      <w:r w:rsidR="002C2B00" w:rsidRPr="001E60E3">
        <w:rPr>
          <w:rFonts w:ascii="Arial" w:hAnsi="Arial" w:cs="Arial"/>
          <w:sz w:val="24"/>
          <w:szCs w:val="24"/>
        </w:rPr>
        <w:t>essem</w:t>
      </w:r>
      <w:r w:rsidR="002B603E" w:rsidRPr="001E60E3">
        <w:rPr>
          <w:rFonts w:ascii="Arial" w:hAnsi="Arial" w:cs="Arial"/>
          <w:sz w:val="24"/>
          <w:szCs w:val="24"/>
        </w:rPr>
        <w:t xml:space="preserve"> que o sucesso está diretamente ligado </w:t>
      </w:r>
      <w:r w:rsidR="00693B51" w:rsidRPr="001E60E3">
        <w:rPr>
          <w:rFonts w:ascii="Arial" w:hAnsi="Arial" w:cs="Arial"/>
          <w:sz w:val="24"/>
          <w:szCs w:val="24"/>
        </w:rPr>
        <w:t>à gestão das</w:t>
      </w:r>
      <w:r w:rsidR="002B603E" w:rsidRPr="001E60E3">
        <w:rPr>
          <w:rFonts w:ascii="Arial" w:hAnsi="Arial" w:cs="Arial"/>
          <w:sz w:val="24"/>
          <w:szCs w:val="24"/>
        </w:rPr>
        <w:t xml:space="preserve"> pessoas que atuam na organização</w:t>
      </w:r>
      <w:r w:rsidR="00693B51" w:rsidRPr="001E60E3">
        <w:rPr>
          <w:rFonts w:ascii="Arial" w:hAnsi="Arial" w:cs="Arial"/>
          <w:sz w:val="24"/>
          <w:szCs w:val="24"/>
        </w:rPr>
        <w:t>, como profissionais com competências a serem valorizadas e desenvolvidas</w:t>
      </w:r>
      <w:r w:rsidR="00A85843" w:rsidRPr="001E60E3">
        <w:rPr>
          <w:rFonts w:ascii="Arial" w:hAnsi="Arial" w:cs="Arial"/>
          <w:sz w:val="24"/>
          <w:szCs w:val="24"/>
        </w:rPr>
        <w:t xml:space="preserve"> independente de sua raça, gênero ou o</w:t>
      </w:r>
      <w:r w:rsidR="00B7498B" w:rsidRPr="001E60E3">
        <w:rPr>
          <w:rFonts w:ascii="Arial" w:hAnsi="Arial" w:cs="Arial"/>
          <w:sz w:val="24"/>
          <w:szCs w:val="24"/>
        </w:rPr>
        <w:t>rientaç</w:t>
      </w:r>
      <w:r w:rsidR="00A85843" w:rsidRPr="001E60E3">
        <w:rPr>
          <w:rFonts w:ascii="Arial" w:hAnsi="Arial" w:cs="Arial"/>
          <w:sz w:val="24"/>
          <w:szCs w:val="24"/>
        </w:rPr>
        <w:t>ão sexual.</w:t>
      </w:r>
    </w:p>
    <w:p w:rsidR="00A85843" w:rsidRPr="00800A1F" w:rsidRDefault="00D53048" w:rsidP="00E364ED">
      <w:pPr>
        <w:rPr>
          <w:rFonts w:ascii="Arial" w:hAnsi="Arial" w:cs="Arial"/>
          <w:color w:val="000000" w:themeColor="text1"/>
          <w:sz w:val="24"/>
          <w:szCs w:val="24"/>
        </w:rPr>
      </w:pPr>
      <w:r w:rsidRPr="00800A1F">
        <w:rPr>
          <w:rFonts w:ascii="Arial" w:hAnsi="Arial" w:cs="Arial"/>
          <w:color w:val="000000" w:themeColor="text1"/>
          <w:sz w:val="24"/>
          <w:szCs w:val="24"/>
        </w:rPr>
        <w:t xml:space="preserve">Atualmente, as grandes organizações estão atentas à imagem que suas marcas passam </w:t>
      </w:r>
      <w:r w:rsidR="00B7498B">
        <w:rPr>
          <w:rFonts w:ascii="Arial" w:hAnsi="Arial" w:cs="Arial"/>
          <w:color w:val="000000" w:themeColor="text1"/>
          <w:sz w:val="24"/>
          <w:szCs w:val="24"/>
        </w:rPr>
        <w:t>a seus clientes</w:t>
      </w:r>
      <w:r w:rsidRPr="00800A1F">
        <w:rPr>
          <w:rFonts w:ascii="Arial" w:hAnsi="Arial" w:cs="Arial"/>
          <w:color w:val="000000" w:themeColor="text1"/>
          <w:sz w:val="24"/>
          <w:szCs w:val="24"/>
        </w:rPr>
        <w:t xml:space="preserve"> no que se refere </w:t>
      </w:r>
      <w:r w:rsidR="00B7498B" w:rsidRPr="001E60E3">
        <w:rPr>
          <w:rFonts w:ascii="Arial" w:hAnsi="Arial" w:cs="Arial"/>
          <w:sz w:val="24"/>
          <w:szCs w:val="24"/>
        </w:rPr>
        <w:t>à</w:t>
      </w:r>
      <w:r w:rsidRPr="001E60E3">
        <w:rPr>
          <w:rFonts w:ascii="Arial" w:hAnsi="Arial" w:cs="Arial"/>
          <w:sz w:val="24"/>
          <w:szCs w:val="24"/>
        </w:rPr>
        <w:t xml:space="preserve"> responsabilidade com um mundo melhor e uma sociedade mais justa</w:t>
      </w:r>
      <w:r w:rsidR="00B7498B" w:rsidRPr="001E60E3">
        <w:rPr>
          <w:rFonts w:ascii="Arial" w:hAnsi="Arial" w:cs="Arial"/>
          <w:sz w:val="24"/>
          <w:szCs w:val="24"/>
        </w:rPr>
        <w:t>. D</w:t>
      </w:r>
      <w:r w:rsidRPr="001E60E3">
        <w:rPr>
          <w:rFonts w:ascii="Arial" w:hAnsi="Arial" w:cs="Arial"/>
          <w:sz w:val="24"/>
          <w:szCs w:val="24"/>
        </w:rPr>
        <w:t xml:space="preserve">essa </w:t>
      </w:r>
      <w:r w:rsidRPr="00800A1F">
        <w:rPr>
          <w:rFonts w:ascii="Arial" w:hAnsi="Arial" w:cs="Arial"/>
          <w:color w:val="000000" w:themeColor="text1"/>
          <w:sz w:val="24"/>
          <w:szCs w:val="24"/>
        </w:rPr>
        <w:t>forma buscam maneiras de se destacarem no mercado competitivo em que estão inseridas. De</w:t>
      </w:r>
      <w:r w:rsidR="00CB4754" w:rsidRPr="00800A1F">
        <w:rPr>
          <w:rFonts w:ascii="Arial" w:hAnsi="Arial" w:cs="Arial"/>
          <w:color w:val="000000" w:themeColor="text1"/>
          <w:sz w:val="24"/>
          <w:szCs w:val="24"/>
        </w:rPr>
        <w:t xml:space="preserve"> acordo com Myers (2003</w:t>
      </w:r>
      <w:r w:rsidR="00155B1A">
        <w:rPr>
          <w:rFonts w:ascii="Arial" w:hAnsi="Arial" w:cs="Arial"/>
          <w:color w:val="000000" w:themeColor="text1"/>
          <w:sz w:val="24"/>
          <w:szCs w:val="24"/>
        </w:rPr>
        <w:t xml:space="preserve">, </w:t>
      </w:r>
      <w:r w:rsidR="00155B1A" w:rsidRPr="003504C1">
        <w:rPr>
          <w:rFonts w:ascii="Arial" w:hAnsi="Arial" w:cs="Arial"/>
          <w:sz w:val="24"/>
          <w:szCs w:val="24"/>
        </w:rPr>
        <w:t xml:space="preserve">p. </w:t>
      </w:r>
      <w:r w:rsidR="001E60E3" w:rsidRPr="003504C1">
        <w:rPr>
          <w:rFonts w:ascii="Arial" w:hAnsi="Arial" w:cs="Arial"/>
          <w:sz w:val="24"/>
          <w:szCs w:val="24"/>
        </w:rPr>
        <w:t>1</w:t>
      </w:r>
      <w:r w:rsidR="001E60E3">
        <w:rPr>
          <w:rFonts w:ascii="Arial" w:hAnsi="Arial" w:cs="Arial"/>
          <w:color w:val="000000" w:themeColor="text1"/>
          <w:sz w:val="24"/>
          <w:szCs w:val="24"/>
        </w:rPr>
        <w:t>),</w:t>
      </w:r>
      <w:r w:rsidRPr="00800A1F">
        <w:rPr>
          <w:rFonts w:ascii="Arial" w:hAnsi="Arial" w:cs="Arial"/>
          <w:color w:val="000000" w:themeColor="text1"/>
          <w:sz w:val="24"/>
          <w:szCs w:val="24"/>
        </w:rPr>
        <w:t xml:space="preserve"> “Algumas empresas no Brasil estão desenvolvendo iniciativas em favor da diversidade que visam à inclusão de afrodescendentes, entre outros grupos historicamente discriminados, no mercado de trabalho”.</w:t>
      </w:r>
    </w:p>
    <w:p w:rsidR="00C13EB7" w:rsidRPr="00800A1F" w:rsidRDefault="007C6112" w:rsidP="00E364ED">
      <w:pPr>
        <w:pStyle w:val="Recuodecorpodetexto3"/>
      </w:pPr>
      <w:r w:rsidRPr="00800A1F">
        <w:t>Na maioria</w:t>
      </w:r>
      <w:r w:rsidR="00563103" w:rsidRPr="00800A1F">
        <w:t xml:space="preserve"> das</w:t>
      </w:r>
      <w:r w:rsidR="006F12F4" w:rsidRPr="00800A1F">
        <w:t xml:space="preserve"> grandes</w:t>
      </w:r>
      <w:r w:rsidR="00563103" w:rsidRPr="00800A1F">
        <w:t xml:space="preserve"> </w:t>
      </w:r>
      <w:r w:rsidR="006F12F4" w:rsidRPr="00800A1F">
        <w:t>empresas</w:t>
      </w:r>
      <w:r w:rsidR="00563103" w:rsidRPr="00800A1F">
        <w:t xml:space="preserve"> existe um planejamento</w:t>
      </w:r>
      <w:r w:rsidR="006F12F4" w:rsidRPr="00800A1F">
        <w:t xml:space="preserve"> </w:t>
      </w:r>
      <w:r w:rsidRPr="00800A1F">
        <w:t>p</w:t>
      </w:r>
      <w:r w:rsidR="005627A1" w:rsidRPr="00800A1F">
        <w:t>a</w:t>
      </w:r>
      <w:r w:rsidRPr="00800A1F">
        <w:t>ra recrutamento e seleção</w:t>
      </w:r>
      <w:r w:rsidR="005627A1" w:rsidRPr="00800A1F">
        <w:t xml:space="preserve"> de pessoas</w:t>
      </w:r>
      <w:r w:rsidRPr="00800A1F">
        <w:t xml:space="preserve">, </w:t>
      </w:r>
      <w:r w:rsidR="006F12F4" w:rsidRPr="00800A1F">
        <w:t xml:space="preserve">assim como </w:t>
      </w:r>
      <w:r w:rsidR="009B5A00">
        <w:t>existe</w:t>
      </w:r>
      <w:r w:rsidRPr="00800A1F">
        <w:t xml:space="preserve"> também uma política </w:t>
      </w:r>
      <w:r w:rsidR="006F12F4" w:rsidRPr="00800A1F">
        <w:t xml:space="preserve">de </w:t>
      </w:r>
      <w:r w:rsidRPr="00800A1F">
        <w:t>ambiente de trabalho</w:t>
      </w:r>
      <w:r w:rsidR="00D47A75" w:rsidRPr="00800A1F">
        <w:t xml:space="preserve">. </w:t>
      </w:r>
      <w:r w:rsidR="002B7CFD" w:rsidRPr="00800A1F">
        <w:t xml:space="preserve">Nesse processo, o </w:t>
      </w:r>
      <w:r w:rsidR="005627A1" w:rsidRPr="00800A1F">
        <w:t xml:space="preserve">que </w:t>
      </w:r>
      <w:r w:rsidR="003A649A" w:rsidRPr="00800A1F">
        <w:t>é difícil de constatar</w:t>
      </w:r>
      <w:r w:rsidR="00324BFA" w:rsidRPr="00800A1F">
        <w:t xml:space="preserve"> é o preconceito e a d</w:t>
      </w:r>
      <w:r w:rsidR="005627A1" w:rsidRPr="00800A1F">
        <w:t>iscriminação</w:t>
      </w:r>
      <w:r w:rsidR="00D47A75" w:rsidRPr="00800A1F">
        <w:t xml:space="preserve"> </w:t>
      </w:r>
      <w:r w:rsidR="003A649A" w:rsidRPr="00800A1F">
        <w:t>implícitos nas escolhas e seleções</w:t>
      </w:r>
      <w:r w:rsidR="00B7498B">
        <w:t>,</w:t>
      </w:r>
      <w:r w:rsidR="003A649A" w:rsidRPr="00800A1F">
        <w:t xml:space="preserve"> pois</w:t>
      </w:r>
      <w:r w:rsidR="00D47A75" w:rsidRPr="00800A1F">
        <w:t>, norma</w:t>
      </w:r>
      <w:r w:rsidR="005627A1" w:rsidRPr="00800A1F">
        <w:t>lmente</w:t>
      </w:r>
      <w:r w:rsidR="00D47A75" w:rsidRPr="00800A1F">
        <w:t>,</w:t>
      </w:r>
      <w:r w:rsidR="003A649A" w:rsidRPr="00800A1F">
        <w:t xml:space="preserve"> </w:t>
      </w:r>
      <w:r w:rsidR="00B7498B">
        <w:t>ocorr</w:t>
      </w:r>
      <w:r w:rsidR="003A649A" w:rsidRPr="00800A1F">
        <w:t>e de forma discreta e mascarada por outras justificativas</w:t>
      </w:r>
      <w:r w:rsidR="00324BFA" w:rsidRPr="00800A1F">
        <w:t>.</w:t>
      </w:r>
      <w:r w:rsidR="005627A1" w:rsidRPr="00800A1F">
        <w:t xml:space="preserve"> </w:t>
      </w:r>
      <w:r w:rsidR="00E364ED">
        <w:t>E</w:t>
      </w:r>
      <w:r w:rsidR="00324BFA" w:rsidRPr="00800A1F">
        <w:t xml:space="preserve">ste comportamento </w:t>
      </w:r>
      <w:r w:rsidR="005627A1" w:rsidRPr="00800A1F">
        <w:t>está impregnado na personalidade, criação ou até mesmo na cultura d</w:t>
      </w:r>
      <w:r w:rsidR="00324BFA" w:rsidRPr="00800A1F">
        <w:t>o</w:t>
      </w:r>
      <w:r w:rsidR="005627A1" w:rsidRPr="00800A1F">
        <w:t xml:space="preserve"> indivíduo</w:t>
      </w:r>
      <w:r w:rsidR="00D47A75" w:rsidRPr="00800A1F">
        <w:t>. O que vale ressaltar é que esse tipo de funcionário</w:t>
      </w:r>
      <w:r w:rsidR="00324BFA" w:rsidRPr="00800A1F">
        <w:t>,</w:t>
      </w:r>
      <w:r w:rsidR="00D47A75" w:rsidRPr="00800A1F">
        <w:t xml:space="preserve"> preconceituoso, que carrega consigo essas opiniões pessoais e não as deixa em segundo plano em favor da organização, é capaz de destruir completamente</w:t>
      </w:r>
      <w:r w:rsidR="00C13EB7" w:rsidRPr="00800A1F">
        <w:t xml:space="preserve"> o ambiente saudável da organização</w:t>
      </w:r>
      <w:r w:rsidR="0047599E">
        <w:t xml:space="preserve">. </w:t>
      </w:r>
      <w:r w:rsidR="00C26793" w:rsidRPr="009B5A00">
        <w:t xml:space="preserve">É </w:t>
      </w:r>
      <w:r w:rsidR="00C26793" w:rsidRPr="009B5A00">
        <w:rPr>
          <w:color w:val="FF0000"/>
        </w:rPr>
        <w:t>mister</w:t>
      </w:r>
      <w:r w:rsidR="009B5A00">
        <w:rPr>
          <w:color w:val="FF0000"/>
        </w:rPr>
        <w:t>/importante</w:t>
      </w:r>
      <w:r w:rsidR="00C26793" w:rsidRPr="009B5A00">
        <w:t xml:space="preserve"> d</w:t>
      </w:r>
      <w:r w:rsidR="0047599E" w:rsidRPr="009B5A00">
        <w:t>esta</w:t>
      </w:r>
      <w:r w:rsidR="00C26793" w:rsidRPr="009B5A00">
        <w:t>ca</w:t>
      </w:r>
      <w:r w:rsidR="0047599E" w:rsidRPr="009B5A00">
        <w:t xml:space="preserve">r </w:t>
      </w:r>
      <w:r w:rsidR="0047599E">
        <w:t>també</w:t>
      </w:r>
      <w:r w:rsidR="0047599E" w:rsidRPr="00D05B6B">
        <w:t>m</w:t>
      </w:r>
      <w:r w:rsidR="005468A5" w:rsidRPr="00800A1F">
        <w:t xml:space="preserve"> que este preconceito muitas vezes não se encontra somente entre os funcionários</w:t>
      </w:r>
      <w:r w:rsidR="00D53048" w:rsidRPr="00800A1F">
        <w:t xml:space="preserve"> de base</w:t>
      </w:r>
      <w:r w:rsidR="005468A5" w:rsidRPr="00800A1F">
        <w:t xml:space="preserve"> </w:t>
      </w:r>
      <w:r w:rsidR="00110448" w:rsidRPr="00800A1F">
        <w:t xml:space="preserve">ou </w:t>
      </w:r>
      <w:r w:rsidR="00B7498B">
        <w:t xml:space="preserve">entre </w:t>
      </w:r>
      <w:r w:rsidR="00110448" w:rsidRPr="00800A1F">
        <w:t xml:space="preserve">os profissionais de RH que fazem a seleção, </w:t>
      </w:r>
      <w:r w:rsidR="005468A5" w:rsidRPr="00800A1F">
        <w:t>mas entre os próprios empresários</w:t>
      </w:r>
      <w:r w:rsidR="00D53048" w:rsidRPr="00800A1F">
        <w:t xml:space="preserve"> ou funcionários de alto escalão, o que dificulta ainda mais a ascensão dos </w:t>
      </w:r>
      <w:r w:rsidR="00B7498B">
        <w:t xml:space="preserve">indivíduos de grupos </w:t>
      </w:r>
      <w:r w:rsidR="00D53048" w:rsidRPr="00800A1F">
        <w:t>discriminados.</w:t>
      </w:r>
    </w:p>
    <w:p w:rsidR="000874F9" w:rsidRPr="00D05B6B" w:rsidRDefault="0047599E" w:rsidP="00E364ED">
      <w:pPr>
        <w:pStyle w:val="Corpodetexto2"/>
      </w:pPr>
      <w:r>
        <w:t>São muito</w:t>
      </w:r>
      <w:r w:rsidRPr="00D05B6B">
        <w:t>s</w:t>
      </w:r>
      <w:r w:rsidR="000874F9" w:rsidRPr="00800A1F">
        <w:t xml:space="preserve"> os preconceitos que se pode </w:t>
      </w:r>
      <w:r w:rsidR="00B86E03">
        <w:t>analisar</w:t>
      </w:r>
      <w:r w:rsidR="000874F9" w:rsidRPr="00800A1F">
        <w:t xml:space="preserve"> no ambiente de trabalho, porém neste trabalho será </w:t>
      </w:r>
      <w:r w:rsidR="002B7CFD" w:rsidRPr="00800A1F">
        <w:t>analisada a questão racial</w:t>
      </w:r>
      <w:r w:rsidR="000874F9" w:rsidRPr="00800A1F">
        <w:t xml:space="preserve"> e de gênero, pois as disparidades referentes </w:t>
      </w:r>
      <w:r w:rsidR="00C26793">
        <w:t>à</w:t>
      </w:r>
      <w:r w:rsidR="000874F9" w:rsidRPr="00800A1F">
        <w:t xml:space="preserve"> remuneração e cargos para essas pessoas ainda são facilmente observadas em grande parte das organizações</w:t>
      </w:r>
      <w:r w:rsidR="00B7498B">
        <w:t>,</w:t>
      </w:r>
      <w:r w:rsidR="00C13EB7" w:rsidRPr="00800A1F">
        <w:t xml:space="preserve"> como </w:t>
      </w:r>
      <w:r w:rsidR="00B7498B" w:rsidRPr="00D05B6B">
        <w:t>de</w:t>
      </w:r>
      <w:r w:rsidR="00C13EB7" w:rsidRPr="00D05B6B">
        <w:t>mo</w:t>
      </w:r>
      <w:r w:rsidR="00B7498B" w:rsidRPr="00D05B6B">
        <w:t>n</w:t>
      </w:r>
      <w:r w:rsidR="00C13EB7" w:rsidRPr="00D05B6B">
        <w:t>stra</w:t>
      </w:r>
      <w:r w:rsidR="00A50214" w:rsidRPr="00D05B6B">
        <w:t>m</w:t>
      </w:r>
      <w:r w:rsidR="00C13EB7" w:rsidRPr="00D05B6B">
        <w:t xml:space="preserve"> </w:t>
      </w:r>
      <w:r w:rsidR="00A50214" w:rsidRPr="00D05B6B">
        <w:t>a</w:t>
      </w:r>
      <w:r w:rsidR="00C13EB7" w:rsidRPr="00D05B6B">
        <w:t xml:space="preserve"> </w:t>
      </w:r>
      <w:r w:rsidR="0003321E">
        <w:t xml:space="preserve">Síntese de Indicadores Sociais: uma análise das condições de vida da população brasileira – Pesquisa </w:t>
      </w:r>
      <w:r w:rsidR="009B5A00">
        <w:t>2013</w:t>
      </w:r>
      <w:r w:rsidR="0003321E">
        <w:t xml:space="preserve"> (IBGE</w:t>
      </w:r>
      <w:r w:rsidR="009B5A00">
        <w:t>)</w:t>
      </w:r>
      <w:r w:rsidR="00A50214" w:rsidRPr="00D05B6B">
        <w:t xml:space="preserve"> </w:t>
      </w:r>
      <w:r w:rsidR="005661A4">
        <w:t>quem tem como fonte</w:t>
      </w:r>
      <w:r w:rsidR="00AA679F">
        <w:t xml:space="preserve"> de</w:t>
      </w:r>
      <w:r w:rsidR="005661A4">
        <w:t xml:space="preserve"> informação a </w:t>
      </w:r>
      <w:r w:rsidR="005661A4">
        <w:lastRenderedPageBreak/>
        <w:t>P</w:t>
      </w:r>
      <w:r w:rsidR="00AA679F">
        <w:t xml:space="preserve">esquisa </w:t>
      </w:r>
      <w:r w:rsidR="005661A4">
        <w:t>N</w:t>
      </w:r>
      <w:r w:rsidR="00AA679F">
        <w:t xml:space="preserve">acional por </w:t>
      </w:r>
      <w:r w:rsidR="005661A4">
        <w:t>A</w:t>
      </w:r>
      <w:r w:rsidR="00AA679F">
        <w:t xml:space="preserve">mostras de </w:t>
      </w:r>
      <w:r w:rsidR="005661A4">
        <w:t>D</w:t>
      </w:r>
      <w:r w:rsidR="00AA679F">
        <w:t xml:space="preserve">omicílio </w:t>
      </w:r>
      <w:r w:rsidR="00725FA8">
        <w:t>(PNAD)</w:t>
      </w:r>
      <w:r w:rsidR="005661A4">
        <w:t xml:space="preserve"> e </w:t>
      </w:r>
      <w:r w:rsidR="00A50214" w:rsidRPr="00D05B6B">
        <w:t xml:space="preserve">o Perfil Social, Racial e de Gênero das 500 Maiores </w:t>
      </w:r>
      <w:r w:rsidR="00A50214" w:rsidRPr="002B03D8">
        <w:t xml:space="preserve">Empresas do Brasil e Suas Ações Afirmativas – Pesquisa </w:t>
      </w:r>
      <w:r w:rsidR="00725FA8">
        <w:t>2016</w:t>
      </w:r>
      <w:r w:rsidR="003504C1">
        <w:t xml:space="preserve"> (ETHOS; IBOPE</w:t>
      </w:r>
      <w:r w:rsidR="00A50214">
        <w:t>).</w:t>
      </w:r>
      <w:r w:rsidR="00CF38DB" w:rsidRPr="00800A1F">
        <w:t xml:space="preserve"> </w:t>
      </w:r>
      <w:r w:rsidR="000874F9" w:rsidRPr="00D05B6B">
        <w:t xml:space="preserve">As justificativas para </w:t>
      </w:r>
      <w:r w:rsidR="00B7498B" w:rsidRPr="00D05B6B">
        <w:t xml:space="preserve">a ocorrência/permanência dessas assimetrias </w:t>
      </w:r>
      <w:r w:rsidR="00AE56CB" w:rsidRPr="00D05B6B">
        <w:t>são</w:t>
      </w:r>
      <w:r w:rsidR="000874F9" w:rsidRPr="00D05B6B">
        <w:t xml:space="preserve"> as mais diversas, como a falta de especialização</w:t>
      </w:r>
      <w:r w:rsidR="00B7498B" w:rsidRPr="00D05B6B">
        <w:t xml:space="preserve"> e</w:t>
      </w:r>
      <w:r w:rsidR="00DA3151" w:rsidRPr="00D05B6B">
        <w:t xml:space="preserve"> nível de instrução, </w:t>
      </w:r>
      <w:r w:rsidR="00155B1A">
        <w:t>todavia</w:t>
      </w:r>
      <w:r w:rsidR="00DA3151" w:rsidRPr="00D05B6B">
        <w:t xml:space="preserve"> observa-se que com o mesmo grau de instrução</w:t>
      </w:r>
      <w:r w:rsidR="00AE56CB" w:rsidRPr="00D05B6B">
        <w:t xml:space="preserve"> </w:t>
      </w:r>
      <w:r w:rsidR="00DA3151" w:rsidRPr="00D05B6B">
        <w:t>ainda persiste</w:t>
      </w:r>
      <w:r w:rsidR="00A50214" w:rsidRPr="00D05B6B">
        <w:t>m</w:t>
      </w:r>
      <w:r w:rsidR="00DA3151" w:rsidRPr="00D05B6B">
        <w:t xml:space="preserve"> as disp</w:t>
      </w:r>
      <w:r w:rsidR="00A50214" w:rsidRPr="00D05B6B">
        <w:t>aridades entre brancos e negros</w:t>
      </w:r>
      <w:r w:rsidR="00DA3151" w:rsidRPr="00D05B6B">
        <w:t xml:space="preserve"> e entre homens e mulheres, logo </w:t>
      </w:r>
      <w:r w:rsidR="000435EB" w:rsidRPr="00D05B6B">
        <w:t>se pode</w:t>
      </w:r>
      <w:r w:rsidR="00DA3151" w:rsidRPr="00D05B6B">
        <w:t xml:space="preserve"> </w:t>
      </w:r>
      <w:r w:rsidR="002B7CFD" w:rsidRPr="00D05B6B">
        <w:t xml:space="preserve">concluir que se trata </w:t>
      </w:r>
      <w:r w:rsidR="00DA3151" w:rsidRPr="00D05B6B">
        <w:t>de um problema social e cultural</w:t>
      </w:r>
      <w:r w:rsidR="002B7CFD" w:rsidRPr="00D05B6B">
        <w:t xml:space="preserve"> de discriminação</w:t>
      </w:r>
      <w:r w:rsidR="00DA3151" w:rsidRPr="00D05B6B">
        <w:t>.</w:t>
      </w:r>
    </w:p>
    <w:p w:rsidR="00E66DCA" w:rsidRPr="00857645" w:rsidRDefault="00900B59" w:rsidP="00E66DCA">
      <w:pPr>
        <w:pStyle w:val="Recuodecorpodetexto"/>
        <w:rPr>
          <w:color w:val="auto"/>
        </w:rPr>
      </w:pPr>
      <w:r w:rsidRPr="00857645">
        <w:rPr>
          <w:color w:val="auto"/>
        </w:rPr>
        <w:t xml:space="preserve">Como </w:t>
      </w:r>
      <w:r w:rsidR="00A50214" w:rsidRPr="00857645">
        <w:rPr>
          <w:color w:val="auto"/>
        </w:rPr>
        <w:t xml:space="preserve">destaca </w:t>
      </w:r>
      <w:r w:rsidRPr="00857645">
        <w:rPr>
          <w:color w:val="auto"/>
        </w:rPr>
        <w:t>M</w:t>
      </w:r>
      <w:r w:rsidR="00A50214" w:rsidRPr="00857645">
        <w:rPr>
          <w:color w:val="auto"/>
        </w:rPr>
        <w:t>oraes</w:t>
      </w:r>
      <w:r w:rsidRPr="00857645">
        <w:rPr>
          <w:color w:val="auto"/>
        </w:rPr>
        <w:t xml:space="preserve"> (2005</w:t>
      </w:r>
      <w:r w:rsidR="00155B1A">
        <w:rPr>
          <w:color w:val="auto"/>
        </w:rPr>
        <w:t xml:space="preserve">, p. </w:t>
      </w:r>
      <w:r w:rsidR="005D72BC" w:rsidRPr="00857645">
        <w:rPr>
          <w:color w:val="auto"/>
        </w:rPr>
        <w:t>4</w:t>
      </w:r>
      <w:r w:rsidRPr="00857645">
        <w:rPr>
          <w:color w:val="auto"/>
        </w:rPr>
        <w:t>), a</w:t>
      </w:r>
      <w:r w:rsidR="00E66DCA" w:rsidRPr="00857645">
        <w:rPr>
          <w:color w:val="auto"/>
        </w:rPr>
        <w:t xml:space="preserve"> desigualdade</w:t>
      </w:r>
      <w:r w:rsidRPr="00857645">
        <w:rPr>
          <w:color w:val="auto"/>
        </w:rPr>
        <w:t xml:space="preserve"> </w:t>
      </w:r>
      <w:r w:rsidR="00E66DCA" w:rsidRPr="00857645">
        <w:rPr>
          <w:color w:val="auto"/>
        </w:rPr>
        <w:t>salarial é resultado da existência da d</w:t>
      </w:r>
      <w:r w:rsidR="00C26793">
        <w:rPr>
          <w:color w:val="auto"/>
        </w:rPr>
        <w:t>i</w:t>
      </w:r>
      <w:r w:rsidR="00E66DCA" w:rsidRPr="00857645">
        <w:rPr>
          <w:color w:val="auto"/>
        </w:rPr>
        <w:t xml:space="preserve">scriminação, como determina a </w:t>
      </w:r>
      <w:r w:rsidRPr="00857645">
        <w:rPr>
          <w:color w:val="auto"/>
        </w:rPr>
        <w:t>te</w:t>
      </w:r>
      <w:r w:rsidR="00E66DCA" w:rsidRPr="00857645">
        <w:rPr>
          <w:color w:val="auto"/>
        </w:rPr>
        <w:t xml:space="preserve">oria da discriminação econômica, </w:t>
      </w:r>
      <w:r w:rsidRPr="00857645">
        <w:rPr>
          <w:color w:val="auto"/>
        </w:rPr>
        <w:t xml:space="preserve">visto que alguns grupos demográficos, como mulheres e negros, recebem salários </w:t>
      </w:r>
      <w:r w:rsidR="00E66DCA" w:rsidRPr="00857645">
        <w:rPr>
          <w:color w:val="auto"/>
        </w:rPr>
        <w:t>menores</w:t>
      </w:r>
      <w:r w:rsidRPr="00857645">
        <w:rPr>
          <w:color w:val="auto"/>
        </w:rPr>
        <w:t xml:space="preserve">, </w:t>
      </w:r>
      <w:r w:rsidR="00E66DCA" w:rsidRPr="00857645">
        <w:rPr>
          <w:color w:val="auto"/>
        </w:rPr>
        <w:t>ainda que possuam</w:t>
      </w:r>
      <w:r w:rsidRPr="00857645">
        <w:rPr>
          <w:color w:val="auto"/>
        </w:rPr>
        <w:t xml:space="preserve"> atributos, como escolaridade, ef</w:t>
      </w:r>
      <w:r w:rsidR="00155B1A">
        <w:rPr>
          <w:color w:val="auto"/>
        </w:rPr>
        <w:t>iciência ou jornada de trabalho</w:t>
      </w:r>
      <w:r w:rsidRPr="00857645">
        <w:rPr>
          <w:color w:val="auto"/>
        </w:rPr>
        <w:t xml:space="preserve"> </w:t>
      </w:r>
      <w:r w:rsidR="00E66DCA" w:rsidRPr="00857645">
        <w:rPr>
          <w:color w:val="auto"/>
        </w:rPr>
        <w:t>equivalentes aos tr</w:t>
      </w:r>
      <w:r w:rsidRPr="00857645">
        <w:rPr>
          <w:color w:val="auto"/>
        </w:rPr>
        <w:t>abalhadores mais bem pagos.</w:t>
      </w:r>
    </w:p>
    <w:p w:rsidR="00717DBD" w:rsidRPr="00800A1F" w:rsidRDefault="00F955AB" w:rsidP="00155B1A">
      <w:pPr>
        <w:pStyle w:val="Recuodecorpodetexto3"/>
      </w:pPr>
      <w:r w:rsidRPr="00D05B6B">
        <w:t>L</w:t>
      </w:r>
      <w:r w:rsidR="00A50214" w:rsidRPr="00D05B6B">
        <w:t>oureiro</w:t>
      </w:r>
      <w:r w:rsidR="00907440" w:rsidRPr="00D05B6B">
        <w:t xml:space="preserve"> (</w:t>
      </w:r>
      <w:r w:rsidR="00907440" w:rsidRPr="00800A1F">
        <w:t>2003)</w:t>
      </w:r>
      <w:r w:rsidRPr="00800A1F">
        <w:t xml:space="preserve"> traz uma análise dos estudos sobre </w:t>
      </w:r>
      <w:r w:rsidR="00A50214">
        <w:t xml:space="preserve">a </w:t>
      </w:r>
      <w:r w:rsidR="001F18FD">
        <w:t>discriminação racial e por sexo</w:t>
      </w:r>
      <w:r w:rsidR="00A50214">
        <w:t xml:space="preserve"> </w:t>
      </w:r>
      <w:r w:rsidRPr="00800A1F">
        <w:t>no Brasil, citando</w:t>
      </w:r>
      <w:r w:rsidR="00A12D40">
        <w:t xml:space="preserve"> e analisando os trabalhos</w:t>
      </w:r>
      <w:r w:rsidRPr="00800A1F">
        <w:t xml:space="preserve"> </w:t>
      </w:r>
      <w:r w:rsidR="00A12D40">
        <w:t xml:space="preserve">de </w:t>
      </w:r>
      <w:r w:rsidRPr="00800A1F">
        <w:t xml:space="preserve">vários </w:t>
      </w:r>
      <w:r w:rsidR="00A12D40">
        <w:t xml:space="preserve">autores, </w:t>
      </w:r>
      <w:r w:rsidRPr="00800A1F">
        <w:t>como: Barros et al (1992</w:t>
      </w:r>
      <w:r w:rsidR="00A12D40">
        <w:t>, 1195 e 1996</w:t>
      </w:r>
      <w:r w:rsidRPr="00800A1F">
        <w:t xml:space="preserve">), Lovell (1989, 1993, 1994), </w:t>
      </w:r>
      <w:r w:rsidR="00A12D40">
        <w:t>dentre outros.</w:t>
      </w:r>
      <w:r w:rsidR="00155B1A">
        <w:t xml:space="preserve"> </w:t>
      </w:r>
      <w:r w:rsidR="00EC5BD6">
        <w:t>Afirma que em</w:t>
      </w:r>
      <w:r w:rsidR="00717DBD" w:rsidRPr="00800A1F">
        <w:t xml:space="preserve"> Lovell (1994), verificou-se que persiste a </w:t>
      </w:r>
      <w:r w:rsidR="001A4ECA" w:rsidRPr="00800A1F">
        <w:t>diferenciação</w:t>
      </w:r>
      <w:r w:rsidR="00717DBD" w:rsidRPr="00800A1F">
        <w:t xml:space="preserve"> salarial por gênero</w:t>
      </w:r>
      <w:r w:rsidR="001A4ECA" w:rsidRPr="00800A1F">
        <w:t>,</w:t>
      </w:r>
      <w:r w:rsidR="00717DBD" w:rsidRPr="00800A1F">
        <w:t xml:space="preserve"> e é signiﬁcante, dada </w:t>
      </w:r>
      <w:r w:rsidR="001A4ECA" w:rsidRPr="00800A1F">
        <w:t>às mudanças sociais e econômicas que ocorreram no cenário do mercado e das organizaçõe</w:t>
      </w:r>
      <w:r w:rsidR="00717DBD" w:rsidRPr="00800A1F">
        <w:t>s.</w:t>
      </w:r>
      <w:r w:rsidR="001A4ECA" w:rsidRPr="00800A1F">
        <w:t xml:space="preserve"> </w:t>
      </w:r>
      <w:r w:rsidR="00EC5BD6">
        <w:t>E</w:t>
      </w:r>
      <w:r w:rsidR="001A4ECA" w:rsidRPr="00800A1F">
        <w:t xml:space="preserve"> traz ainda que a pesquisa de</w:t>
      </w:r>
      <w:r w:rsidR="00717DBD" w:rsidRPr="00800A1F">
        <w:t xml:space="preserve"> Barros et alii (1996) </w:t>
      </w:r>
      <w:r w:rsidR="001A4ECA" w:rsidRPr="00800A1F">
        <w:t>s</w:t>
      </w:r>
      <w:r w:rsidR="00717DBD" w:rsidRPr="00800A1F">
        <w:t>ugere que uma parte substancial da desigualdad</w:t>
      </w:r>
      <w:r w:rsidR="001A4ECA" w:rsidRPr="00800A1F">
        <w:t>e racial decorre de discriminação</w:t>
      </w:r>
      <w:r w:rsidR="00717DBD" w:rsidRPr="00800A1F">
        <w:t xml:space="preserve"> no mercado de trabalho.</w:t>
      </w:r>
    </w:p>
    <w:p w:rsidR="00D81183" w:rsidRDefault="00D81183" w:rsidP="0047599E">
      <w:pPr>
        <w:spacing w:line="240" w:lineRule="auto"/>
        <w:ind w:left="2268"/>
        <w:rPr>
          <w:rFonts w:ascii="Arial" w:hAnsi="Arial" w:cs="Arial"/>
        </w:rPr>
      </w:pPr>
    </w:p>
    <w:p w:rsidR="008A1617" w:rsidRDefault="00307D67" w:rsidP="00C26793">
      <w:pPr>
        <w:pStyle w:val="Recuodecorpodetexto2"/>
        <w:ind w:firstLine="0"/>
      </w:pPr>
      <w:r w:rsidRPr="00800A1F">
        <w:t>Em trabalho recente sobre os determinantes da desig</w:t>
      </w:r>
      <w:r w:rsidR="00857645">
        <w:t xml:space="preserve">ualdade no Brasil, Barros et al </w:t>
      </w:r>
      <w:r w:rsidRPr="00800A1F">
        <w:t>(1995) emprega o coeﬁciente de Gini e a curva de Lorenz para veriﬁcar a existência de discriminação no mercado de trabalho brasileiro, por gênero e por raça. Observam que grande parte das diferenças de produtividade advém de discriminação. O nível salarial das mulheres é cerca de 40% inferior aos dos homens, com as mesmas características e com as mesmas ocupações. Além disso, mostram que o salário dos homens brancos é, em média, 25% maior do que o salário dos homens não-brancos. Os autores concluem que diferenciais salariais por gênero da ordem de 40% são uma característica persistente da economia brasileira e que diferenças por gênero, produtividades e estrutura ocupacional não explicam esse diferencial de salário.</w:t>
      </w:r>
      <w:r w:rsidR="00907440" w:rsidRPr="00800A1F">
        <w:t xml:space="preserve"> (LOUREIRO, 2003</w:t>
      </w:r>
      <w:r w:rsidR="00155B1A">
        <w:t>, p.</w:t>
      </w:r>
      <w:r w:rsidR="003E51ED">
        <w:t xml:space="preserve"> </w:t>
      </w:r>
      <w:r w:rsidR="00EC5BD6">
        <w:t>26-</w:t>
      </w:r>
      <w:r w:rsidR="003E51ED">
        <w:t>27).</w:t>
      </w:r>
    </w:p>
    <w:p w:rsidR="001F18FD" w:rsidRDefault="001F18FD" w:rsidP="0047599E">
      <w:pPr>
        <w:spacing w:line="240" w:lineRule="auto"/>
        <w:ind w:left="2268"/>
        <w:rPr>
          <w:rFonts w:ascii="Arial" w:hAnsi="Arial" w:cs="Arial"/>
        </w:rPr>
      </w:pPr>
    </w:p>
    <w:p w:rsidR="00857645" w:rsidRDefault="003E51ED" w:rsidP="00DE5408">
      <w:pPr>
        <w:pStyle w:val="Corpodetexto2"/>
        <w:spacing w:after="200"/>
      </w:pPr>
      <w:r w:rsidRPr="00DE5408">
        <w:t>De acordo com Loureiro (2003</w:t>
      </w:r>
      <w:r w:rsidR="00155B1A">
        <w:t xml:space="preserve">, p. </w:t>
      </w:r>
      <w:r w:rsidR="00857645">
        <w:t>21</w:t>
      </w:r>
      <w:r w:rsidRPr="00DE5408">
        <w:t>), s</w:t>
      </w:r>
      <w:r w:rsidR="001F18FD" w:rsidRPr="00DE5408">
        <w:t xml:space="preserve">e em um grupo de indivíduos com mesma produção observa-se salários diferentes, ou tratamento diferenciado por </w:t>
      </w:r>
      <w:r w:rsidR="001F18FD" w:rsidRPr="00DE5408">
        <w:lastRenderedPageBreak/>
        <w:t xml:space="preserve">motivo de sua raça, </w:t>
      </w:r>
      <w:r w:rsidR="00A12D40" w:rsidRPr="00DE5408">
        <w:t>sexo e/ou origem, sendo que essas características não interferem na produtividade, podemos concluir que existe discriminação.</w:t>
      </w:r>
      <w:r w:rsidR="00633BED">
        <w:t xml:space="preserve"> </w:t>
      </w:r>
    </w:p>
    <w:p w:rsidR="00633BED" w:rsidRDefault="00DE5D14" w:rsidP="00DE5408">
      <w:pPr>
        <w:pStyle w:val="Corpodetexto2"/>
        <w:spacing w:after="200"/>
      </w:pPr>
      <w:r w:rsidRPr="00DE5408">
        <w:t>A</w:t>
      </w:r>
      <w:r w:rsidR="00AE56CB" w:rsidRPr="00DE5408">
        <w:t xml:space="preserve"> PNAD</w:t>
      </w:r>
      <w:r w:rsidR="00110448" w:rsidRPr="00DE5408">
        <w:t xml:space="preserve"> (2013)</w:t>
      </w:r>
      <w:r w:rsidR="00AE56CB" w:rsidRPr="00DE5408">
        <w:t xml:space="preserve"> </w:t>
      </w:r>
      <w:r w:rsidRPr="00DE5408">
        <w:t>e</w:t>
      </w:r>
      <w:r w:rsidR="00AE56CB" w:rsidRPr="00DE5408">
        <w:t xml:space="preserve"> a ETHOS</w:t>
      </w:r>
      <w:r w:rsidR="00110448" w:rsidRPr="00DE5408">
        <w:t xml:space="preserve"> (201</w:t>
      </w:r>
      <w:r w:rsidR="00C26793">
        <w:t>6</w:t>
      </w:r>
      <w:r w:rsidR="00110448" w:rsidRPr="00DE5408">
        <w:t>)</w:t>
      </w:r>
      <w:r w:rsidR="00AE56CB" w:rsidRPr="00DE5408">
        <w:t xml:space="preserve"> demonstram que e</w:t>
      </w:r>
      <w:r w:rsidR="00084807" w:rsidRPr="00DE5408">
        <w:t>ss</w:t>
      </w:r>
      <w:r w:rsidR="00AE56CB" w:rsidRPr="00DE5408">
        <w:t>a</w:t>
      </w:r>
      <w:r w:rsidR="00084807" w:rsidRPr="00DE5408">
        <w:t xml:space="preserve">s disparidades </w:t>
      </w:r>
      <w:r w:rsidR="00AE56CB" w:rsidRPr="00DE5408">
        <w:t xml:space="preserve">vêm </w:t>
      </w:r>
      <w:r w:rsidR="00084807" w:rsidRPr="00DE5408">
        <w:t>diminui</w:t>
      </w:r>
      <w:r w:rsidR="00AE56CB" w:rsidRPr="00DE5408">
        <w:t>ndo,</w:t>
      </w:r>
      <w:r w:rsidR="00084807" w:rsidRPr="00DE5408">
        <w:t xml:space="preserve"> </w:t>
      </w:r>
      <w:r w:rsidR="00AE56CB" w:rsidRPr="00DE5408">
        <w:t>provavelmente pelas</w:t>
      </w:r>
      <w:r w:rsidR="00084807" w:rsidRPr="00DE5408">
        <w:t xml:space="preserve"> lutas, reinvindicações e protestos organizados por movimentos sociais</w:t>
      </w:r>
      <w:r w:rsidR="00324BFA" w:rsidRPr="00DE5408">
        <w:t xml:space="preserve">, </w:t>
      </w:r>
      <w:r w:rsidR="00757A3B" w:rsidRPr="00DE5408">
        <w:t xml:space="preserve">expondo a realidade </w:t>
      </w:r>
      <w:r w:rsidR="00843CAE" w:rsidRPr="00DE5408">
        <w:t>de que existe a discriminação, comprovada pelas</w:t>
      </w:r>
      <w:r w:rsidR="00757A3B" w:rsidRPr="00DE5408">
        <w:t xml:space="preserve"> pesquisas</w:t>
      </w:r>
      <w:r w:rsidR="00843CAE" w:rsidRPr="00DE5408">
        <w:t>.</w:t>
      </w:r>
      <w:r w:rsidR="00084807" w:rsidRPr="00DE5408">
        <w:t xml:space="preserve"> </w:t>
      </w:r>
      <w:r w:rsidR="00843CAE" w:rsidRPr="00DE5408">
        <w:t>Nesse cenário, a</w:t>
      </w:r>
      <w:r w:rsidR="00084807" w:rsidRPr="00DE5408">
        <w:t>s organizações também têm papel social importantíssimo nesse “compromiss</w:t>
      </w:r>
      <w:r w:rsidR="00324BFA" w:rsidRPr="00DE5408">
        <w:t xml:space="preserve">o” de promover um ambiente </w:t>
      </w:r>
      <w:r w:rsidR="00084807" w:rsidRPr="00DE5408">
        <w:t xml:space="preserve">onde o respeito </w:t>
      </w:r>
      <w:r w:rsidRPr="00DE5408">
        <w:t xml:space="preserve">à diversidade </w:t>
      </w:r>
      <w:r w:rsidR="00324BFA" w:rsidRPr="00DE5408">
        <w:t>seja levado a sério</w:t>
      </w:r>
      <w:r w:rsidR="00843CAE" w:rsidRPr="00DE5408">
        <w:t xml:space="preserve"> para construirmos uma sociedade mais justa.</w:t>
      </w:r>
      <w:r w:rsidR="003E38C0" w:rsidRPr="00DE5408">
        <w:t xml:space="preserve"> A</w:t>
      </w:r>
      <w:r w:rsidR="00324BFA" w:rsidRPr="00DE5408">
        <w:t xml:space="preserve">lém </w:t>
      </w:r>
      <w:r w:rsidR="00843CAE" w:rsidRPr="00DE5408">
        <w:t>d</w:t>
      </w:r>
      <w:r w:rsidR="00A50214" w:rsidRPr="00DE5408">
        <w:t>o mais, essas empresas poderiam inclusive</w:t>
      </w:r>
      <w:r w:rsidR="00757A3B" w:rsidRPr="00DE5408">
        <w:t xml:space="preserve"> usufruir d</w:t>
      </w:r>
      <w:r w:rsidR="00D64067" w:rsidRPr="00DE5408">
        <w:t>o a</w:t>
      </w:r>
      <w:r w:rsidR="00A50214" w:rsidRPr="00DE5408">
        <w:t>s</w:t>
      </w:r>
      <w:r w:rsidR="00D64067" w:rsidRPr="00DE5408">
        <w:t xml:space="preserve">pecto positivo </w:t>
      </w:r>
      <w:r w:rsidR="00843CAE" w:rsidRPr="00DE5408">
        <w:t xml:space="preserve">da diversidade na organização, pois </w:t>
      </w:r>
      <w:r w:rsidR="00A50214" w:rsidRPr="00DE5408">
        <w:t xml:space="preserve">as </w:t>
      </w:r>
      <w:r w:rsidR="00843CAE" w:rsidRPr="00DE5408">
        <w:t>diferenças</w:t>
      </w:r>
      <w:r w:rsidR="00D64067" w:rsidRPr="00DE5408">
        <w:t xml:space="preserve"> possibilita</w:t>
      </w:r>
      <w:r w:rsidR="00843CAE" w:rsidRPr="00DE5408">
        <w:t>m</w:t>
      </w:r>
      <w:r w:rsidR="00D64067" w:rsidRPr="00DE5408">
        <w:t xml:space="preserve"> uma visão mais ampla dos problemas</w:t>
      </w:r>
      <w:r w:rsidR="00635BB5" w:rsidRPr="00DE5408">
        <w:t xml:space="preserve"> e</w:t>
      </w:r>
      <w:r w:rsidR="00D64067" w:rsidRPr="00DE5408">
        <w:t>,</w:t>
      </w:r>
      <w:r w:rsidR="00635BB5" w:rsidRPr="00DE5408">
        <w:t xml:space="preserve"> em consequência, possibilitariam </w:t>
      </w:r>
      <w:r w:rsidR="00D64067" w:rsidRPr="00DE5408">
        <w:t xml:space="preserve">soluções diversas e estratégias inovadoras para </w:t>
      </w:r>
      <w:r w:rsidR="00635BB5" w:rsidRPr="00DE5408">
        <w:t xml:space="preserve">suas </w:t>
      </w:r>
      <w:r w:rsidR="00D64067" w:rsidRPr="00DE5408">
        <w:t>resoluç</w:t>
      </w:r>
      <w:r w:rsidR="00635BB5" w:rsidRPr="00DE5408">
        <w:t>ões</w:t>
      </w:r>
      <w:r w:rsidR="00D64067" w:rsidRPr="00DE5408">
        <w:t>, aumentando assim a produtividade e a competitividade.</w:t>
      </w:r>
    </w:p>
    <w:p w:rsidR="00ED647B" w:rsidRDefault="002B7CFD" w:rsidP="00D64C3A">
      <w:pPr>
        <w:pStyle w:val="Corpodetexto2"/>
        <w:spacing w:after="200"/>
      </w:pPr>
      <w:r w:rsidRPr="00D64C3A">
        <w:t xml:space="preserve">Portanto, </w:t>
      </w:r>
      <w:r w:rsidR="00E0564A" w:rsidRPr="00D64C3A">
        <w:t xml:space="preserve">este trabalho </w:t>
      </w:r>
      <w:r w:rsidR="00307D67" w:rsidRPr="00D64C3A">
        <w:t>pr</w:t>
      </w:r>
      <w:r w:rsidR="00843CAE" w:rsidRPr="00D64C3A">
        <w:t xml:space="preserve">etende contribuir com </w:t>
      </w:r>
      <w:r w:rsidR="000D0144" w:rsidRPr="00D64C3A">
        <w:t xml:space="preserve">as discussões, alertando sobre a importância das empresas no combate </w:t>
      </w:r>
      <w:r w:rsidR="00843CAE" w:rsidRPr="00D64C3A">
        <w:t xml:space="preserve">efetivo </w:t>
      </w:r>
      <w:r w:rsidR="000D0144" w:rsidRPr="00D64C3A">
        <w:t xml:space="preserve">à discriminação no mercado de trabalho e </w:t>
      </w:r>
      <w:r w:rsidR="00843CAE" w:rsidRPr="00D64C3A">
        <w:t>na sociedade em geral, bem como ressaltando</w:t>
      </w:r>
      <w:r w:rsidR="000D0144" w:rsidRPr="00D64C3A">
        <w:t xml:space="preserve"> as vantagens</w:t>
      </w:r>
      <w:r w:rsidR="00843CAE" w:rsidRPr="00D64C3A">
        <w:t xml:space="preserve"> competitivas que se</w:t>
      </w:r>
      <w:r w:rsidR="000D0144" w:rsidRPr="00D64C3A">
        <w:t xml:space="preserve"> </w:t>
      </w:r>
      <w:r w:rsidR="00843CAE" w:rsidRPr="00D64C3A">
        <w:t xml:space="preserve">alcança através desse viés. </w:t>
      </w:r>
    </w:p>
    <w:p w:rsidR="00800A1F" w:rsidRPr="00D64C3A" w:rsidRDefault="00843CAE" w:rsidP="00D64C3A">
      <w:pPr>
        <w:pStyle w:val="Corpodetexto2"/>
        <w:spacing w:after="200"/>
      </w:pPr>
      <w:r w:rsidRPr="00D64C3A">
        <w:t>E</w:t>
      </w:r>
      <w:r w:rsidR="00E0564A" w:rsidRPr="00D64C3A">
        <w:t xml:space="preserve">struturou-se </w:t>
      </w:r>
      <w:r w:rsidR="00ED647B">
        <w:t xml:space="preserve">este artigo </w:t>
      </w:r>
      <w:r w:rsidR="00E0564A" w:rsidRPr="00D64C3A">
        <w:t xml:space="preserve">em </w:t>
      </w:r>
      <w:r w:rsidR="00523301" w:rsidRPr="00D64C3A">
        <w:t>quatro</w:t>
      </w:r>
      <w:r w:rsidR="00E0564A" w:rsidRPr="00D64C3A">
        <w:t xml:space="preserve"> se</w:t>
      </w:r>
      <w:r w:rsidR="00523301" w:rsidRPr="00D64C3A">
        <w:t>ss</w:t>
      </w:r>
      <w:r w:rsidR="00E0564A" w:rsidRPr="00D64C3A">
        <w:t xml:space="preserve">ões, </w:t>
      </w:r>
      <w:r w:rsidRPr="00D64C3A">
        <w:t xml:space="preserve">incluindo </w:t>
      </w:r>
      <w:r w:rsidR="00E0564A" w:rsidRPr="00D64C3A">
        <w:t>a introdução</w:t>
      </w:r>
      <w:r w:rsidR="002451F4" w:rsidRPr="00D64C3A">
        <w:t xml:space="preserve"> e </w:t>
      </w:r>
      <w:r w:rsidR="009A0F4A" w:rsidRPr="00D64C3A">
        <w:t>a</w:t>
      </w:r>
      <w:r w:rsidR="00725FA8">
        <w:t xml:space="preserve">s </w:t>
      </w:r>
      <w:r w:rsidR="002451F4" w:rsidRPr="00D64C3A">
        <w:t>con</w:t>
      </w:r>
      <w:r w:rsidR="00725FA8">
        <w:t>siderações finais</w:t>
      </w:r>
      <w:r w:rsidR="00EB2255" w:rsidRPr="00D64C3A">
        <w:t xml:space="preserve">. </w:t>
      </w:r>
      <w:r w:rsidR="009A0F4A" w:rsidRPr="00D64C3A">
        <w:t>Na</w:t>
      </w:r>
      <w:r w:rsidR="00E0564A" w:rsidRPr="00D64C3A">
        <w:t xml:space="preserve"> </w:t>
      </w:r>
      <w:r w:rsidR="00523301" w:rsidRPr="00D64C3A">
        <w:t xml:space="preserve">sessão 2 </w:t>
      </w:r>
      <w:r w:rsidR="009A0F4A" w:rsidRPr="00D64C3A">
        <w:t xml:space="preserve">há </w:t>
      </w:r>
      <w:r w:rsidR="00523301" w:rsidRPr="00D64C3A">
        <w:t>a fundamentação teórica,</w:t>
      </w:r>
      <w:r w:rsidR="00E0564A" w:rsidRPr="00D64C3A">
        <w:t xml:space="preserve"> </w:t>
      </w:r>
      <w:r w:rsidR="00CE2EE9" w:rsidRPr="00D64C3A">
        <w:t>discorrendo sobre a gestão da diversida</w:t>
      </w:r>
      <w:r w:rsidR="00AE56CB" w:rsidRPr="00D64C3A">
        <w:t xml:space="preserve">de, </w:t>
      </w:r>
      <w:r w:rsidR="00523301" w:rsidRPr="00D64C3A">
        <w:t>discriminação, raça e gênero</w:t>
      </w:r>
      <w:r w:rsidR="009A0F4A" w:rsidRPr="00D64C3A">
        <w:t xml:space="preserve">. A </w:t>
      </w:r>
      <w:r w:rsidR="00523301" w:rsidRPr="00D64C3A">
        <w:t xml:space="preserve">sessão 3 </w:t>
      </w:r>
      <w:r w:rsidR="009A0F4A" w:rsidRPr="00D64C3A">
        <w:t>versa</w:t>
      </w:r>
      <w:r w:rsidR="00523301" w:rsidRPr="00D64C3A">
        <w:t xml:space="preserve"> </w:t>
      </w:r>
      <w:r w:rsidR="00EE4731" w:rsidRPr="00D64C3A">
        <w:t>sobre as disparidades nos salários e cargos de acordo com a raça ou gênero no mercado de trabalho brasileiro</w:t>
      </w:r>
      <w:r w:rsidR="00523301" w:rsidRPr="00D64C3A">
        <w:t>,</w:t>
      </w:r>
      <w:r w:rsidR="00EB2255" w:rsidRPr="00D64C3A">
        <w:t xml:space="preserve"> </w:t>
      </w:r>
      <w:r w:rsidR="00523301" w:rsidRPr="00D64C3A">
        <w:t>segundo os dados da PNAD (2013) e da ETHOS</w:t>
      </w:r>
      <w:r w:rsidR="00EB2255" w:rsidRPr="00D64C3A">
        <w:t xml:space="preserve"> </w:t>
      </w:r>
      <w:r w:rsidR="00523301" w:rsidRPr="00D64C3A">
        <w:t>(201</w:t>
      </w:r>
      <w:r w:rsidR="00C26793">
        <w:t>6</w:t>
      </w:r>
      <w:r w:rsidR="00523301" w:rsidRPr="00D64C3A">
        <w:t>).</w:t>
      </w:r>
    </w:p>
    <w:p w:rsidR="00DE5408" w:rsidRPr="00D64C3A" w:rsidRDefault="00DE5408" w:rsidP="00D64C3A">
      <w:pPr>
        <w:rPr>
          <w:rFonts w:ascii="Arial" w:hAnsi="Arial" w:cs="Arial"/>
          <w:sz w:val="24"/>
          <w:szCs w:val="24"/>
        </w:rPr>
      </w:pPr>
    </w:p>
    <w:p w:rsidR="00D64067" w:rsidRPr="00307B9A" w:rsidRDefault="00E8012B" w:rsidP="00307B9A">
      <w:pPr>
        <w:pStyle w:val="PargrafodaLista"/>
        <w:numPr>
          <w:ilvl w:val="0"/>
          <w:numId w:val="5"/>
        </w:numPr>
        <w:rPr>
          <w:rFonts w:ascii="Arial" w:hAnsi="Arial" w:cs="Arial"/>
          <w:b/>
          <w:color w:val="000000" w:themeColor="text1"/>
          <w:sz w:val="24"/>
          <w:szCs w:val="24"/>
        </w:rPr>
      </w:pPr>
      <w:r w:rsidRPr="00307B9A">
        <w:rPr>
          <w:rFonts w:ascii="Arial" w:hAnsi="Arial" w:cs="Arial"/>
          <w:b/>
          <w:color w:val="000000" w:themeColor="text1"/>
          <w:sz w:val="24"/>
          <w:szCs w:val="24"/>
        </w:rPr>
        <w:t>ADMINISTRAÇÃO E</w:t>
      </w:r>
      <w:r w:rsidR="00293BAD" w:rsidRPr="00307B9A">
        <w:rPr>
          <w:rFonts w:ascii="Arial" w:hAnsi="Arial" w:cs="Arial"/>
          <w:b/>
          <w:color w:val="000000" w:themeColor="text1"/>
          <w:sz w:val="24"/>
          <w:szCs w:val="24"/>
        </w:rPr>
        <w:t xml:space="preserve"> </w:t>
      </w:r>
      <w:r w:rsidR="00D64067" w:rsidRPr="00307B9A">
        <w:rPr>
          <w:rFonts w:ascii="Arial" w:hAnsi="Arial" w:cs="Arial"/>
          <w:b/>
          <w:color w:val="000000" w:themeColor="text1"/>
          <w:sz w:val="24"/>
          <w:szCs w:val="24"/>
        </w:rPr>
        <w:t>DIVERSIDADE</w:t>
      </w:r>
      <w:r w:rsidR="000435EB" w:rsidRPr="00307B9A">
        <w:rPr>
          <w:rFonts w:ascii="Arial" w:hAnsi="Arial" w:cs="Arial"/>
          <w:b/>
          <w:color w:val="000000" w:themeColor="text1"/>
          <w:sz w:val="24"/>
          <w:szCs w:val="24"/>
        </w:rPr>
        <w:t>:</w:t>
      </w:r>
    </w:p>
    <w:p w:rsidR="00E364ED" w:rsidRPr="00D64C3A" w:rsidRDefault="00E364ED" w:rsidP="00D64C3A">
      <w:pPr>
        <w:pStyle w:val="PargrafodaLista"/>
        <w:rPr>
          <w:rFonts w:ascii="Arial" w:hAnsi="Arial" w:cs="Arial"/>
          <w:sz w:val="24"/>
          <w:szCs w:val="24"/>
        </w:rPr>
      </w:pPr>
    </w:p>
    <w:p w:rsidR="002513E0" w:rsidRPr="00F5745E" w:rsidRDefault="002513E0" w:rsidP="002513E0">
      <w:pPr>
        <w:ind w:firstLine="708"/>
        <w:rPr>
          <w:rFonts w:ascii="Arial" w:eastAsia="Times New Roman" w:hAnsi="Arial" w:cs="Arial"/>
          <w:sz w:val="24"/>
          <w:szCs w:val="24"/>
          <w:lang w:eastAsia="pt-BR"/>
        </w:rPr>
      </w:pPr>
      <w:r w:rsidRPr="00F5745E">
        <w:rPr>
          <w:rFonts w:ascii="Arial" w:hAnsi="Arial" w:cs="Arial"/>
          <w:sz w:val="24"/>
          <w:szCs w:val="24"/>
        </w:rPr>
        <w:t>A diversidade étnico-racial</w:t>
      </w:r>
      <w:r>
        <w:rPr>
          <w:rFonts w:ascii="Arial" w:hAnsi="Arial" w:cs="Arial"/>
          <w:sz w:val="24"/>
          <w:szCs w:val="24"/>
        </w:rPr>
        <w:t>,</w:t>
      </w:r>
      <w:r w:rsidRPr="00F5745E">
        <w:rPr>
          <w:rFonts w:ascii="Arial" w:hAnsi="Arial" w:cs="Arial"/>
          <w:sz w:val="24"/>
          <w:szCs w:val="24"/>
        </w:rPr>
        <w:t xml:space="preserve"> de gênero e de orientação sexual no Brasil é tratada em muitos espaços sociais como desigualdade e de maneira discriminatória. A sociedade brasileira tem como um de seus maiores d</w:t>
      </w:r>
      <w:r w:rsidRPr="00F5745E">
        <w:rPr>
          <w:rFonts w:ascii="Arial" w:eastAsia="Times New Roman" w:hAnsi="Arial" w:cs="Arial"/>
          <w:sz w:val="24"/>
          <w:szCs w:val="24"/>
          <w:lang w:eastAsia="pt-BR"/>
        </w:rPr>
        <w:t>esafios acabar com as hierarquias coletivas, que privilegiam há séculos os grupos hegemonicamente dominantes, como: homens, b</w:t>
      </w:r>
      <w:r w:rsidR="00064CBF">
        <w:rPr>
          <w:rFonts w:ascii="Arial" w:eastAsia="Times New Roman" w:hAnsi="Arial" w:cs="Arial"/>
          <w:sz w:val="24"/>
          <w:szCs w:val="24"/>
          <w:lang w:eastAsia="pt-BR"/>
        </w:rPr>
        <w:t>rancos, heterossexuais</w:t>
      </w:r>
      <w:r w:rsidRPr="00F5745E">
        <w:rPr>
          <w:rFonts w:ascii="Arial" w:eastAsia="Times New Roman" w:hAnsi="Arial" w:cs="Arial"/>
          <w:sz w:val="24"/>
          <w:szCs w:val="24"/>
          <w:lang w:eastAsia="pt-BR"/>
        </w:rPr>
        <w:t xml:space="preserve">. O aprendizado da convivência com as diferenças tem que ser a referência para </w:t>
      </w:r>
      <w:r w:rsidRPr="00F5745E">
        <w:rPr>
          <w:rFonts w:ascii="Arial" w:eastAsia="Times New Roman" w:hAnsi="Arial" w:cs="Arial"/>
          <w:sz w:val="24"/>
          <w:szCs w:val="24"/>
          <w:lang w:eastAsia="pt-BR"/>
        </w:rPr>
        <w:lastRenderedPageBreak/>
        <w:t xml:space="preserve">que nenhum grupo continue a ser tratado como melhor ou pior que o outro. O aspecto de sermos diferentes deve ser </w:t>
      </w:r>
      <w:r w:rsidR="003E1597">
        <w:rPr>
          <w:rFonts w:ascii="Arial" w:eastAsia="Times New Roman" w:hAnsi="Arial" w:cs="Arial"/>
          <w:sz w:val="24"/>
          <w:szCs w:val="24"/>
          <w:lang w:eastAsia="pt-BR"/>
        </w:rPr>
        <w:t xml:space="preserve">a meta </w:t>
      </w:r>
      <w:r w:rsidRPr="00F5745E">
        <w:rPr>
          <w:rFonts w:ascii="Arial" w:eastAsia="Times New Roman" w:hAnsi="Arial" w:cs="Arial"/>
          <w:sz w:val="24"/>
          <w:szCs w:val="24"/>
          <w:lang w:eastAsia="pt-BR"/>
        </w:rPr>
        <w:t>em uma sociedade que se paute pela busca por igualdade. Somos diferentes, mas o objetivo social tem que ser a conquista da igualdade social, quer em aspectos objetivos ou subjetivos, quer em oportunidades escolares ou no mercado de trabalho, quer no aspecto cotidiano das relações simbólicas ou do cotidiano inter</w:t>
      </w:r>
      <w:r w:rsidR="00064CBF">
        <w:rPr>
          <w:rFonts w:ascii="Arial" w:eastAsia="Times New Roman" w:hAnsi="Arial" w:cs="Arial"/>
          <w:sz w:val="24"/>
          <w:szCs w:val="24"/>
          <w:lang w:eastAsia="pt-BR"/>
        </w:rPr>
        <w:t>-</w:t>
      </w:r>
      <w:r w:rsidRPr="00F5745E">
        <w:rPr>
          <w:rFonts w:ascii="Arial" w:eastAsia="Times New Roman" w:hAnsi="Arial" w:cs="Arial"/>
          <w:sz w:val="24"/>
          <w:szCs w:val="24"/>
          <w:lang w:eastAsia="pt-BR"/>
        </w:rPr>
        <w:t xml:space="preserve">relacional. </w:t>
      </w:r>
    </w:p>
    <w:p w:rsidR="002513E0" w:rsidRPr="00F5745E" w:rsidRDefault="002513E0" w:rsidP="002513E0">
      <w:pPr>
        <w:ind w:firstLine="708"/>
        <w:rPr>
          <w:rFonts w:ascii="Arial" w:eastAsia="Times New Roman" w:hAnsi="Arial" w:cs="Arial"/>
          <w:sz w:val="24"/>
          <w:szCs w:val="24"/>
          <w:lang w:eastAsia="pt-BR"/>
        </w:rPr>
      </w:pPr>
      <w:r w:rsidRPr="00F5745E">
        <w:rPr>
          <w:rFonts w:ascii="Arial" w:eastAsia="Times New Roman" w:hAnsi="Arial" w:cs="Arial"/>
          <w:sz w:val="24"/>
          <w:szCs w:val="24"/>
          <w:lang w:eastAsia="pt-BR"/>
        </w:rPr>
        <w:t>O combate às desigualdades (de gênero, orientação sexual ou étnico-racial) deve ser pauta do</w:t>
      </w:r>
      <w:r w:rsidR="003E1597">
        <w:rPr>
          <w:rFonts w:ascii="Arial" w:eastAsia="Times New Roman" w:hAnsi="Arial" w:cs="Arial"/>
          <w:sz w:val="24"/>
          <w:szCs w:val="24"/>
          <w:lang w:eastAsia="pt-BR"/>
        </w:rPr>
        <w:t>s</w:t>
      </w:r>
      <w:r w:rsidRPr="00F5745E">
        <w:rPr>
          <w:rFonts w:ascii="Arial" w:eastAsia="Times New Roman" w:hAnsi="Arial" w:cs="Arial"/>
          <w:sz w:val="24"/>
          <w:szCs w:val="24"/>
          <w:lang w:eastAsia="pt-BR"/>
        </w:rPr>
        <w:t xml:space="preserve"> governos de plantão, mais ainda, do Estado brasileiro, mas também das organizações da sociedade civil e, por que não, das organizações empresariais. E não apenas como estratégia de marketing, em que a responsabilidade social tem um peso cada vez mais valorizado socialmente. Tais desigualdades são aspectos estruturantes e est</w:t>
      </w:r>
      <w:r>
        <w:rPr>
          <w:rFonts w:ascii="Arial" w:eastAsia="Times New Roman" w:hAnsi="Arial" w:cs="Arial"/>
          <w:sz w:val="24"/>
          <w:szCs w:val="24"/>
          <w:lang w:eastAsia="pt-BR"/>
        </w:rPr>
        <w:t>ruturais da sociedade brasileira</w:t>
      </w:r>
      <w:r w:rsidRPr="00F5745E">
        <w:rPr>
          <w:rFonts w:ascii="Arial" w:eastAsia="Times New Roman" w:hAnsi="Arial" w:cs="Arial"/>
          <w:sz w:val="24"/>
          <w:szCs w:val="24"/>
          <w:lang w:eastAsia="pt-BR"/>
        </w:rPr>
        <w:t xml:space="preserve">, por isso a emergência em eliminá-las. São alicerçadas e construídas historicamente, relacionam-se com o poder constituído e hegemônico na sociedade, atingem aspectos culturais, sociais, religiosos, entre outros. </w:t>
      </w:r>
    </w:p>
    <w:p w:rsidR="002513E0" w:rsidRPr="00F5745E" w:rsidRDefault="002513E0" w:rsidP="002513E0">
      <w:pPr>
        <w:tabs>
          <w:tab w:val="left" w:pos="567"/>
        </w:tabs>
        <w:rPr>
          <w:rFonts w:ascii="Arial" w:hAnsi="Arial" w:cs="Arial"/>
          <w:sz w:val="24"/>
          <w:szCs w:val="24"/>
        </w:rPr>
      </w:pPr>
      <w:r w:rsidRPr="00F5745E">
        <w:rPr>
          <w:rFonts w:ascii="Arial" w:hAnsi="Arial" w:cs="Arial"/>
          <w:sz w:val="24"/>
          <w:szCs w:val="24"/>
        </w:rPr>
        <w:t>A desigualdade étnico-racial pode ser aferida na presença de negros e de brancos no ensino superior:</w:t>
      </w:r>
      <w:r w:rsidRPr="00F5745E">
        <w:rPr>
          <w:rFonts w:ascii="Arial" w:hAnsi="Arial" w:cs="Arial"/>
          <w:color w:val="000000"/>
          <w:sz w:val="24"/>
          <w:szCs w:val="24"/>
        </w:rPr>
        <w:t xml:space="preserve"> respectivamente, 45,5% e 71,4% dentre a população </w:t>
      </w:r>
      <w:r w:rsidRPr="00F5745E">
        <w:rPr>
          <w:rFonts w:ascii="Arial" w:hAnsi="Arial" w:cs="Arial"/>
          <w:sz w:val="24"/>
          <w:szCs w:val="24"/>
        </w:rPr>
        <w:t xml:space="preserve">de 18 a 24 anos de idade de acordo com a </w:t>
      </w:r>
      <w:r w:rsidRPr="00F5745E">
        <w:rPr>
          <w:rFonts w:ascii="Arial" w:hAnsi="Arial" w:cs="Arial"/>
          <w:color w:val="000000"/>
          <w:sz w:val="24"/>
          <w:szCs w:val="24"/>
        </w:rPr>
        <w:t>Síntese dos Indicadores Sociais do IBGE (2015). A desigualdade de gênero também se faz presente</w:t>
      </w:r>
      <w:r w:rsidR="00E40AFE">
        <w:rPr>
          <w:rFonts w:ascii="Arial" w:hAnsi="Arial" w:cs="Arial"/>
          <w:color w:val="000000"/>
          <w:sz w:val="24"/>
          <w:szCs w:val="24"/>
        </w:rPr>
        <w:t xml:space="preserve">, principalmente no que se refere </w:t>
      </w:r>
      <w:r w:rsidR="00065F58">
        <w:rPr>
          <w:rFonts w:ascii="Arial" w:hAnsi="Arial" w:cs="Arial"/>
          <w:color w:val="000000"/>
          <w:sz w:val="24"/>
          <w:szCs w:val="24"/>
        </w:rPr>
        <w:t>remuneração</w:t>
      </w:r>
      <w:r w:rsidR="00E40AFE">
        <w:rPr>
          <w:rFonts w:ascii="Arial" w:hAnsi="Arial" w:cs="Arial"/>
          <w:color w:val="000000"/>
          <w:sz w:val="24"/>
          <w:szCs w:val="24"/>
        </w:rPr>
        <w:t>, e não são pouc</w:t>
      </w:r>
      <w:r w:rsidR="00065F58">
        <w:rPr>
          <w:rFonts w:ascii="Arial" w:hAnsi="Arial" w:cs="Arial"/>
          <w:color w:val="000000"/>
          <w:sz w:val="24"/>
          <w:szCs w:val="24"/>
        </w:rPr>
        <w:t>a</w:t>
      </w:r>
      <w:r w:rsidR="00E40AFE">
        <w:rPr>
          <w:rFonts w:ascii="Arial" w:hAnsi="Arial" w:cs="Arial"/>
          <w:color w:val="000000"/>
          <w:sz w:val="24"/>
          <w:szCs w:val="24"/>
        </w:rPr>
        <w:t>s as pesquisas</w:t>
      </w:r>
      <w:r w:rsidR="00065F58">
        <w:rPr>
          <w:rFonts w:ascii="Arial" w:hAnsi="Arial" w:cs="Arial"/>
          <w:color w:val="000000"/>
          <w:sz w:val="24"/>
          <w:szCs w:val="24"/>
        </w:rPr>
        <w:t xml:space="preserve"> e estudos que tentam mostrar o quanto da desigualdade salarial não é explicada por nenhum fator observável (idade, escolaridade, região, cargo, etc), logo sendo atribuída à variável "discriminação" (IPEA, 2016</w:t>
      </w:r>
      <w:r w:rsidR="00583820">
        <w:rPr>
          <w:rFonts w:ascii="Arial" w:hAnsi="Arial" w:cs="Arial"/>
          <w:color w:val="000000"/>
          <w:sz w:val="24"/>
          <w:szCs w:val="24"/>
        </w:rPr>
        <w:t>, p.12-13</w:t>
      </w:r>
      <w:r w:rsidR="00065F58">
        <w:rPr>
          <w:rFonts w:ascii="Arial" w:hAnsi="Arial" w:cs="Arial"/>
          <w:color w:val="000000"/>
          <w:sz w:val="24"/>
          <w:szCs w:val="24"/>
        </w:rPr>
        <w:t>).</w:t>
      </w:r>
    </w:p>
    <w:p w:rsidR="002513E0" w:rsidRPr="00DE5408" w:rsidRDefault="002513E0" w:rsidP="002513E0">
      <w:pPr>
        <w:rPr>
          <w:rFonts w:ascii="Arial" w:hAnsi="Arial" w:cs="Arial"/>
          <w:sz w:val="24"/>
          <w:szCs w:val="24"/>
        </w:rPr>
      </w:pPr>
      <w:r w:rsidRPr="00D64C3A">
        <w:rPr>
          <w:rFonts w:ascii="Arial" w:hAnsi="Arial" w:cs="Arial"/>
          <w:sz w:val="24"/>
          <w:szCs w:val="24"/>
        </w:rPr>
        <w:t xml:space="preserve">Quando se fala em diversidade </w:t>
      </w:r>
      <w:r>
        <w:rPr>
          <w:rFonts w:ascii="Arial" w:hAnsi="Arial" w:cs="Arial"/>
          <w:sz w:val="24"/>
          <w:szCs w:val="24"/>
        </w:rPr>
        <w:t xml:space="preserve">na área da </w:t>
      </w:r>
      <w:r w:rsidRPr="00D64C3A">
        <w:rPr>
          <w:rFonts w:ascii="Arial" w:hAnsi="Arial" w:cs="Arial"/>
          <w:sz w:val="24"/>
          <w:szCs w:val="24"/>
        </w:rPr>
        <w:t xml:space="preserve">Administração, um termo muito utilizado é </w:t>
      </w:r>
      <w:r w:rsidRPr="00D64C3A">
        <w:rPr>
          <w:rFonts w:ascii="Arial" w:hAnsi="Arial" w:cs="Arial"/>
          <w:i/>
          <w:sz w:val="24"/>
          <w:szCs w:val="24"/>
        </w:rPr>
        <w:t>gestão da diversidade</w:t>
      </w:r>
      <w:r w:rsidRPr="00D64C3A">
        <w:rPr>
          <w:rFonts w:ascii="Arial" w:hAnsi="Arial" w:cs="Arial"/>
          <w:sz w:val="24"/>
          <w:szCs w:val="24"/>
        </w:rPr>
        <w:t>. Segundo Silva e Alves (2004</w:t>
      </w:r>
      <w:r>
        <w:rPr>
          <w:rFonts w:ascii="Arial" w:hAnsi="Arial" w:cs="Arial"/>
          <w:sz w:val="24"/>
          <w:szCs w:val="24"/>
        </w:rPr>
        <w:t>, p.</w:t>
      </w:r>
      <w:r w:rsidRPr="00D64C3A">
        <w:rPr>
          <w:rFonts w:ascii="Arial" w:hAnsi="Arial" w:cs="Arial"/>
          <w:sz w:val="24"/>
          <w:szCs w:val="24"/>
        </w:rPr>
        <w:t xml:space="preserve"> 22), o primeiro trabalho relevante a adotar o termo foi o de R. Roosevelt Thomas (1990), em artigo para a Harvard Business Review. O autor defendia que incluir as minorias,</w:t>
      </w:r>
      <w:r w:rsidRPr="00DE5408">
        <w:rPr>
          <w:rFonts w:ascii="Arial" w:hAnsi="Arial" w:cs="Arial"/>
          <w:sz w:val="24"/>
          <w:szCs w:val="24"/>
        </w:rPr>
        <w:t xml:space="preserve"> negros e mulheres, utilizando-se de mecanismos de gestão da diversidade era mais justo do que adotar políticas públicas de aç</w:t>
      </w:r>
      <w:r w:rsidR="003E1597">
        <w:rPr>
          <w:rFonts w:ascii="Arial" w:hAnsi="Arial" w:cs="Arial"/>
          <w:sz w:val="24"/>
          <w:szCs w:val="24"/>
        </w:rPr>
        <w:t>ões</w:t>
      </w:r>
      <w:r w:rsidRPr="00DE5408">
        <w:rPr>
          <w:rFonts w:ascii="Arial" w:hAnsi="Arial" w:cs="Arial"/>
          <w:sz w:val="24"/>
          <w:szCs w:val="24"/>
        </w:rPr>
        <w:t xml:space="preserve"> afirmativa</w:t>
      </w:r>
      <w:r w:rsidR="003E1597">
        <w:rPr>
          <w:rFonts w:ascii="Arial" w:hAnsi="Arial" w:cs="Arial"/>
          <w:sz w:val="24"/>
          <w:szCs w:val="24"/>
        </w:rPr>
        <w:t>s</w:t>
      </w:r>
      <w:r w:rsidRPr="00DE5408">
        <w:rPr>
          <w:rFonts w:ascii="Arial" w:hAnsi="Arial" w:cs="Arial"/>
          <w:sz w:val="24"/>
          <w:szCs w:val="24"/>
        </w:rPr>
        <w:t>, já que desta forma não seria contrariado o princípio da meritocracia.</w:t>
      </w:r>
      <w:r>
        <w:rPr>
          <w:rFonts w:ascii="Arial" w:hAnsi="Arial" w:cs="Arial"/>
          <w:sz w:val="24"/>
          <w:szCs w:val="24"/>
        </w:rPr>
        <w:t xml:space="preserve"> Desta </w:t>
      </w:r>
      <w:r w:rsidRPr="00064CBF">
        <w:rPr>
          <w:rFonts w:ascii="Arial" w:hAnsi="Arial" w:cs="Arial"/>
          <w:sz w:val="24"/>
          <w:szCs w:val="24"/>
        </w:rPr>
        <w:t>forma, Silva e Alves (2004, p. 22</w:t>
      </w:r>
      <w:r w:rsidR="00064CBF" w:rsidRPr="00064CBF">
        <w:rPr>
          <w:rFonts w:ascii="Arial" w:hAnsi="Arial" w:cs="Arial"/>
          <w:sz w:val="24"/>
          <w:szCs w:val="24"/>
        </w:rPr>
        <w:t xml:space="preserve"> apud Thomas, 1990</w:t>
      </w:r>
      <w:r w:rsidRPr="00064CBF">
        <w:rPr>
          <w:rFonts w:ascii="Arial" w:hAnsi="Arial" w:cs="Arial"/>
          <w:sz w:val="24"/>
          <w:szCs w:val="24"/>
        </w:rPr>
        <w:t>) explicam que a gestão</w:t>
      </w:r>
      <w:r w:rsidRPr="0080592E">
        <w:rPr>
          <w:rFonts w:ascii="Arial" w:hAnsi="Arial" w:cs="Arial"/>
          <w:sz w:val="24"/>
          <w:szCs w:val="24"/>
        </w:rPr>
        <w:t xml:space="preserve"> da diversidade </w:t>
      </w:r>
      <w:r>
        <w:rPr>
          <w:rFonts w:ascii="Arial" w:hAnsi="Arial" w:cs="Arial"/>
          <w:sz w:val="24"/>
          <w:szCs w:val="24"/>
        </w:rPr>
        <w:t xml:space="preserve">compreende </w:t>
      </w:r>
      <w:r w:rsidRPr="0080592E">
        <w:rPr>
          <w:rFonts w:ascii="Arial" w:hAnsi="Arial" w:cs="Arial"/>
          <w:sz w:val="24"/>
          <w:szCs w:val="24"/>
        </w:rPr>
        <w:t xml:space="preserve">a adoção de </w:t>
      </w:r>
      <w:r>
        <w:rPr>
          <w:rFonts w:ascii="Arial" w:hAnsi="Arial" w:cs="Arial"/>
          <w:sz w:val="24"/>
          <w:szCs w:val="24"/>
        </w:rPr>
        <w:t>estratégias</w:t>
      </w:r>
      <w:r w:rsidRPr="0080592E">
        <w:rPr>
          <w:rFonts w:ascii="Arial" w:hAnsi="Arial" w:cs="Arial"/>
          <w:sz w:val="24"/>
          <w:szCs w:val="24"/>
        </w:rPr>
        <w:t xml:space="preserve"> administrativas que garantam que os atributos pessoais, ou de grupo, sejam considerados recursos para melhorar o desempenho da organização.</w:t>
      </w:r>
    </w:p>
    <w:p w:rsidR="002513E0" w:rsidRPr="00064CBF" w:rsidRDefault="002513E0" w:rsidP="002513E0">
      <w:pPr>
        <w:rPr>
          <w:rFonts w:ascii="Arial" w:hAnsi="Arial" w:cs="Arial"/>
          <w:sz w:val="24"/>
          <w:szCs w:val="24"/>
        </w:rPr>
      </w:pPr>
      <w:r w:rsidRPr="00064CBF">
        <w:rPr>
          <w:rFonts w:ascii="Arial" w:hAnsi="Arial" w:cs="Arial"/>
          <w:sz w:val="24"/>
          <w:szCs w:val="24"/>
        </w:rPr>
        <w:lastRenderedPageBreak/>
        <w:t>Silva e Alves (2004) trazem uma perspectiva vantajosa em relação à adoção da gestão da diversidade pelas organizações com base no trabalho de Taylor Cox Jr. e Stacy Blake (1991), como: a redução de custos com a rotatividade de pessoal (turnover) e absenteísmo, especialmente por causas sociais e psíquicas nas minorias; a atração de funcionários talentosos; a sensibilização para as novas culturas que formam o mercado; o aumento da criatividade e inovação na empresa; a ampliação da capacidade de resolução de problemas; e o crescimento da flexibilidade do sistema administrativo (SILVA E ALVES, 2004, p. 23).</w:t>
      </w:r>
    </w:p>
    <w:p w:rsidR="002513E0" w:rsidRPr="00DE5408" w:rsidRDefault="002513E0" w:rsidP="002513E0">
      <w:pPr>
        <w:rPr>
          <w:rFonts w:ascii="Arial" w:hAnsi="Arial" w:cs="Arial"/>
          <w:sz w:val="24"/>
          <w:szCs w:val="24"/>
        </w:rPr>
      </w:pPr>
      <w:r w:rsidRPr="00DE5408">
        <w:rPr>
          <w:rFonts w:ascii="Arial" w:hAnsi="Arial" w:cs="Arial"/>
          <w:sz w:val="24"/>
          <w:szCs w:val="24"/>
        </w:rPr>
        <w:t>Abrams (2013</w:t>
      </w:r>
      <w:r w:rsidR="006F6F9F">
        <w:rPr>
          <w:rFonts w:ascii="Arial" w:hAnsi="Arial" w:cs="Arial"/>
          <w:sz w:val="24"/>
          <w:szCs w:val="24"/>
        </w:rPr>
        <w:t>, p. 20</w:t>
      </w:r>
      <w:r w:rsidRPr="00DE5408">
        <w:rPr>
          <w:rFonts w:ascii="Arial" w:hAnsi="Arial" w:cs="Arial"/>
          <w:sz w:val="24"/>
          <w:szCs w:val="24"/>
        </w:rPr>
        <w:t>) coloca que a “Diversidade tem a ver com o que nos torna únicos. Inclui nossas origens, personalidade, experiências, crenças: tudo que nos faz ser quem somos [...]”. A</w:t>
      </w:r>
      <w:r w:rsidRPr="00DE5408">
        <w:rPr>
          <w:rFonts w:ascii="Arial" w:hAnsi="Arial" w:cs="Arial"/>
          <w:color w:val="FF0000"/>
          <w:sz w:val="24"/>
          <w:szCs w:val="24"/>
        </w:rPr>
        <w:t xml:space="preserve"> </w:t>
      </w:r>
      <w:r w:rsidRPr="00DE5408">
        <w:rPr>
          <w:rFonts w:ascii="Arial" w:hAnsi="Arial" w:cs="Arial"/>
          <w:sz w:val="24"/>
          <w:szCs w:val="24"/>
        </w:rPr>
        <w:t>raça, a etnia, o gênero, a orientação sexual, a idade, as perspectivas culturais e a religião são consideradas dimensões da diversidade e devem ser respeitadas e incluídas nas organizações que desejam sobreviver ao mercado atual.</w:t>
      </w:r>
    </w:p>
    <w:p w:rsidR="002513E0" w:rsidRPr="00800A1F" w:rsidRDefault="002513E0" w:rsidP="002513E0">
      <w:pPr>
        <w:rPr>
          <w:rFonts w:ascii="Arial" w:hAnsi="Arial" w:cs="Arial"/>
          <w:sz w:val="24"/>
          <w:szCs w:val="24"/>
        </w:rPr>
      </w:pPr>
      <w:r w:rsidRPr="00800A1F">
        <w:rPr>
          <w:rFonts w:ascii="Arial" w:hAnsi="Arial" w:cs="Arial"/>
          <w:sz w:val="24"/>
          <w:szCs w:val="24"/>
        </w:rPr>
        <w:t>Já considerando o conceito de diversidade</w:t>
      </w:r>
      <w:r w:rsidR="00F9043B">
        <w:rPr>
          <w:rFonts w:ascii="Arial" w:hAnsi="Arial" w:cs="Arial"/>
          <w:sz w:val="24"/>
          <w:szCs w:val="24"/>
        </w:rPr>
        <w:t xml:space="preserve"> citado por Oliveira et al</w:t>
      </w:r>
      <w:r w:rsidRPr="00800A1F">
        <w:rPr>
          <w:rFonts w:ascii="Arial" w:hAnsi="Arial" w:cs="Arial"/>
          <w:sz w:val="24"/>
          <w:szCs w:val="24"/>
        </w:rPr>
        <w:t xml:space="preserve"> </w:t>
      </w:r>
      <w:r w:rsidR="00F9043B">
        <w:rPr>
          <w:rFonts w:ascii="Arial" w:hAnsi="Arial" w:cs="Arial"/>
          <w:sz w:val="24"/>
          <w:szCs w:val="24"/>
        </w:rPr>
        <w:t xml:space="preserve">(2013, p. 14) </w:t>
      </w:r>
      <w:r w:rsidRPr="00800A1F">
        <w:rPr>
          <w:rFonts w:ascii="Arial" w:hAnsi="Arial" w:cs="Arial"/>
          <w:sz w:val="24"/>
          <w:szCs w:val="24"/>
        </w:rPr>
        <w:t>desenvolvido por Nkomo e Cox Jr. (1998, p. 335</w:t>
      </w:r>
      <w:r>
        <w:rPr>
          <w:rFonts w:ascii="Arial" w:hAnsi="Arial" w:cs="Arial"/>
          <w:sz w:val="24"/>
          <w:szCs w:val="24"/>
        </w:rPr>
        <w:t xml:space="preserve">), </w:t>
      </w:r>
      <w:r w:rsidRPr="00800A1F">
        <w:rPr>
          <w:rFonts w:ascii="Arial" w:hAnsi="Arial" w:cs="Arial"/>
          <w:sz w:val="24"/>
          <w:szCs w:val="24"/>
        </w:rPr>
        <w:t xml:space="preserve">“[...] pessoas com identidades grupais diferentes dentro do mesmo sistema social. A diversidade se referencia a alguma situação onde os atores de interesse não são semelhantes em relação a algum atributo”, podemos concluir que a diversidade está relacionada a pessoas diferentes em um mesmo ambiente, por algum motivo. </w:t>
      </w:r>
      <w:r w:rsidRPr="00E364ED">
        <w:rPr>
          <w:rFonts w:ascii="Arial" w:hAnsi="Arial" w:cs="Arial"/>
          <w:sz w:val="24"/>
          <w:szCs w:val="24"/>
        </w:rPr>
        <w:t xml:space="preserve">Em </w:t>
      </w:r>
      <w:r w:rsidRPr="00800A1F">
        <w:rPr>
          <w:rFonts w:ascii="Arial" w:hAnsi="Arial" w:cs="Arial"/>
          <w:sz w:val="24"/>
          <w:szCs w:val="24"/>
        </w:rPr>
        <w:t xml:space="preserve">nosso estudo este </w:t>
      </w:r>
      <w:r w:rsidR="003E1597">
        <w:rPr>
          <w:rFonts w:ascii="Arial" w:hAnsi="Arial" w:cs="Arial"/>
          <w:sz w:val="24"/>
          <w:szCs w:val="24"/>
        </w:rPr>
        <w:t xml:space="preserve">espaço </w:t>
      </w:r>
      <w:r w:rsidRPr="00800A1F">
        <w:rPr>
          <w:rFonts w:ascii="Arial" w:hAnsi="Arial" w:cs="Arial"/>
          <w:sz w:val="24"/>
          <w:szCs w:val="24"/>
        </w:rPr>
        <w:t>será o ambiente de trabalho dentro das organizações</w:t>
      </w:r>
      <w:r w:rsidR="003E1597">
        <w:rPr>
          <w:rFonts w:ascii="Arial" w:hAnsi="Arial" w:cs="Arial"/>
          <w:sz w:val="24"/>
          <w:szCs w:val="24"/>
        </w:rPr>
        <w:t>. A</w:t>
      </w:r>
      <w:r w:rsidRPr="00800A1F">
        <w:rPr>
          <w:rFonts w:ascii="Arial" w:hAnsi="Arial" w:cs="Arial"/>
          <w:sz w:val="24"/>
          <w:szCs w:val="24"/>
        </w:rPr>
        <w:t xml:space="preserve"> ênfase foi dada às questões de raça e de gênero, com foco tanto nas discriminações em que esses funcionários são afetados em seus salários e cargos por sua cor ou gênero, como na análise do objetivo das empresas que têm se preocupado em implantar políticas de compensação.</w:t>
      </w:r>
    </w:p>
    <w:p w:rsidR="002513E0" w:rsidRDefault="002513E0" w:rsidP="002513E0">
      <w:pPr>
        <w:pStyle w:val="Recuodecorpodetexto3"/>
      </w:pPr>
      <w:r w:rsidRPr="00E364ED">
        <w:t xml:space="preserve">Além das vantagens competitivas que se obtêm, é importante ressaltar que a </w:t>
      </w:r>
      <w:r w:rsidRPr="00800A1F">
        <w:t xml:space="preserve">gestão das diversidades nas organizações é um compromisso </w:t>
      </w:r>
      <w:r>
        <w:t xml:space="preserve">com a </w:t>
      </w:r>
      <w:r w:rsidRPr="00800A1F">
        <w:t>inclusão de minorias, com a responsabilidade social, bem como um componente de sustentabilidade e sobrevivência da empresa. É importante que as diferenças hajam e que as organizações promovam sua sobrevivência de forma saudável e criativa para, além de obter as vantagens existentes em um ambiente diverso, promover o combate à discriminação racial no mercado de trabalho e, portanto, na sociedade.</w:t>
      </w:r>
    </w:p>
    <w:p w:rsidR="002513E0" w:rsidRDefault="002513E0" w:rsidP="002513E0">
      <w:pPr>
        <w:rPr>
          <w:rFonts w:ascii="Arial" w:hAnsi="Arial" w:cs="Arial"/>
          <w:color w:val="000000"/>
          <w:sz w:val="24"/>
          <w:szCs w:val="24"/>
        </w:rPr>
      </w:pPr>
      <w:r w:rsidRPr="003804A5">
        <w:rPr>
          <w:rFonts w:ascii="Arial" w:hAnsi="Arial" w:cs="Arial"/>
          <w:color w:val="000000"/>
          <w:sz w:val="24"/>
          <w:szCs w:val="24"/>
        </w:rPr>
        <w:lastRenderedPageBreak/>
        <w:t>A primeira fonte de discriminação, segundo Moraes (2005</w:t>
      </w:r>
      <w:r>
        <w:rPr>
          <w:rFonts w:ascii="Arial" w:hAnsi="Arial" w:cs="Arial"/>
          <w:color w:val="000000"/>
          <w:sz w:val="24"/>
          <w:szCs w:val="24"/>
        </w:rPr>
        <w:t>, p.</w:t>
      </w:r>
      <w:r w:rsidRPr="003804A5">
        <w:rPr>
          <w:rFonts w:ascii="Arial" w:hAnsi="Arial" w:cs="Arial"/>
          <w:color w:val="000000"/>
          <w:sz w:val="24"/>
          <w:szCs w:val="24"/>
        </w:rPr>
        <w:t xml:space="preserve"> 139 apud EHREN</w:t>
      </w:r>
      <w:r w:rsidRPr="003804A5">
        <w:rPr>
          <w:rFonts w:ascii="Arial" w:hAnsi="Arial" w:cs="Arial"/>
          <w:color w:val="000000"/>
          <w:sz w:val="24"/>
          <w:szCs w:val="24"/>
        </w:rPr>
        <w:softHyphen/>
        <w:t>BERG; SMITH, 2000), é o preconceito pessoal, em que empregadores, colegas de trabalho ou clientes não gostam de se integrar com funcionário</w:t>
      </w:r>
      <w:r>
        <w:rPr>
          <w:rFonts w:ascii="Arial" w:hAnsi="Arial" w:cs="Arial"/>
          <w:color w:val="000000"/>
          <w:sz w:val="24"/>
          <w:szCs w:val="24"/>
        </w:rPr>
        <w:t>s de deter</w:t>
      </w:r>
      <w:r>
        <w:rPr>
          <w:rFonts w:ascii="Arial" w:hAnsi="Arial" w:cs="Arial"/>
          <w:color w:val="000000"/>
          <w:sz w:val="24"/>
          <w:szCs w:val="24"/>
        </w:rPr>
        <w:softHyphen/>
        <w:t>minada raça ou sexo.</w:t>
      </w:r>
    </w:p>
    <w:p w:rsidR="002513E0" w:rsidRDefault="002513E0" w:rsidP="002513E0">
      <w:pPr>
        <w:rPr>
          <w:rFonts w:ascii="Arial" w:hAnsi="Arial" w:cs="Arial"/>
          <w:sz w:val="24"/>
          <w:szCs w:val="24"/>
        </w:rPr>
      </w:pPr>
      <w:r>
        <w:rPr>
          <w:rFonts w:ascii="Arial" w:hAnsi="Arial" w:cs="Arial"/>
          <w:sz w:val="24"/>
          <w:szCs w:val="24"/>
        </w:rPr>
        <w:t>Há formas de discriminações indiretas, que são práticas aparentemente neutras, mascaradas e muitas vezes não são percebidas, nem mesmo pelos discriminados, porém criam as desigualdades</w:t>
      </w:r>
      <w:r w:rsidR="003E1597">
        <w:rPr>
          <w:rFonts w:ascii="Arial" w:hAnsi="Arial" w:cs="Arial"/>
          <w:sz w:val="24"/>
          <w:szCs w:val="24"/>
        </w:rPr>
        <w:t>,</w:t>
      </w:r>
      <w:r>
        <w:rPr>
          <w:rFonts w:ascii="Arial" w:hAnsi="Arial" w:cs="Arial"/>
          <w:sz w:val="24"/>
          <w:szCs w:val="24"/>
        </w:rPr>
        <w:t xml:space="preserve"> o que ressalta mais uma vez a importância dos gestores, principalmente de recursos humanos, no compromisso com o combate a essas práticas nos processos das organizações.</w:t>
      </w:r>
    </w:p>
    <w:p w:rsidR="002513E0" w:rsidRDefault="002513E0" w:rsidP="002513E0">
      <w:pPr>
        <w:rPr>
          <w:rFonts w:ascii="Arial" w:hAnsi="Arial" w:cs="Arial"/>
          <w:sz w:val="24"/>
          <w:szCs w:val="24"/>
        </w:rPr>
      </w:pPr>
      <w:r w:rsidRPr="00800A1F">
        <w:rPr>
          <w:rFonts w:ascii="Arial" w:hAnsi="Arial" w:cs="Arial"/>
          <w:sz w:val="24"/>
          <w:szCs w:val="24"/>
        </w:rPr>
        <w:t>Silva e Alves (2004</w:t>
      </w:r>
      <w:r w:rsidR="006F6F9F">
        <w:rPr>
          <w:rFonts w:ascii="Arial" w:hAnsi="Arial" w:cs="Arial"/>
          <w:sz w:val="24"/>
          <w:szCs w:val="24"/>
        </w:rPr>
        <w:t>, p. 21)</w:t>
      </w:r>
      <w:r w:rsidRPr="00800A1F">
        <w:rPr>
          <w:rFonts w:ascii="Arial" w:hAnsi="Arial" w:cs="Arial"/>
          <w:sz w:val="24"/>
          <w:szCs w:val="24"/>
        </w:rPr>
        <w:t xml:space="preserve"> também afirmam que um dos pontos pelo qual a gestão da diversidade tem sido defendida é que</w:t>
      </w:r>
      <w:r>
        <w:rPr>
          <w:rFonts w:ascii="Arial" w:hAnsi="Arial" w:cs="Arial"/>
          <w:sz w:val="24"/>
          <w:szCs w:val="24"/>
        </w:rPr>
        <w:t xml:space="preserve">: </w:t>
      </w:r>
    </w:p>
    <w:p w:rsidR="002513E0" w:rsidRPr="001975B0" w:rsidRDefault="002513E0" w:rsidP="002513E0">
      <w:pPr>
        <w:spacing w:line="240" w:lineRule="auto"/>
        <w:ind w:left="2268" w:firstLine="0"/>
        <w:rPr>
          <w:rFonts w:ascii="Arial" w:hAnsi="Arial" w:cs="Arial"/>
        </w:rPr>
      </w:pPr>
      <w:r>
        <w:rPr>
          <w:rFonts w:ascii="Arial" w:hAnsi="Arial" w:cs="Arial"/>
        </w:rPr>
        <w:t>U</w:t>
      </w:r>
      <w:r w:rsidRPr="001975B0">
        <w:rPr>
          <w:rFonts w:ascii="Arial" w:hAnsi="Arial" w:cs="Arial"/>
        </w:rPr>
        <w:t>m bom gerenciamento da diversidade conduziria à criação de vantagem competitiva, o que, em tese, elevaria o desempenho da organização, tendo em vista a influência positiva de um ambiente interno multicultural, com membros de distintas experiências e habilidades.</w:t>
      </w:r>
    </w:p>
    <w:p w:rsidR="002513E0" w:rsidRDefault="002513E0" w:rsidP="002513E0">
      <w:pPr>
        <w:rPr>
          <w:rFonts w:ascii="Arial" w:hAnsi="Arial" w:cs="Arial"/>
          <w:sz w:val="24"/>
          <w:szCs w:val="24"/>
        </w:rPr>
      </w:pPr>
    </w:p>
    <w:p w:rsidR="002513E0" w:rsidRPr="00800A1F" w:rsidRDefault="002513E0" w:rsidP="002513E0">
      <w:pPr>
        <w:rPr>
          <w:rFonts w:ascii="Arial" w:hAnsi="Arial" w:cs="Arial"/>
          <w:sz w:val="24"/>
          <w:szCs w:val="24"/>
        </w:rPr>
      </w:pPr>
      <w:r w:rsidRPr="00800A1F">
        <w:rPr>
          <w:rFonts w:ascii="Arial" w:hAnsi="Arial" w:cs="Arial"/>
          <w:sz w:val="24"/>
          <w:szCs w:val="24"/>
        </w:rPr>
        <w:t xml:space="preserve">A convivência de talentos diferentes contribui para a criatividade, melhora a qualidade do ambiente interno, humaniza as relações e amplia a massa de conhecimento e experiências dos indivíduos. E externamente, a prática da diversidade fortalece a imagem e a reputação da organização. </w:t>
      </w:r>
      <w:r>
        <w:rPr>
          <w:rFonts w:ascii="Arial" w:hAnsi="Arial" w:cs="Arial"/>
          <w:sz w:val="24"/>
          <w:szCs w:val="24"/>
        </w:rPr>
        <w:t>Portanto</w:t>
      </w:r>
      <w:r w:rsidRPr="00800A1F">
        <w:rPr>
          <w:rFonts w:ascii="Arial" w:hAnsi="Arial" w:cs="Arial"/>
          <w:sz w:val="24"/>
          <w:szCs w:val="24"/>
        </w:rPr>
        <w:t xml:space="preserve">, podemos afirmar que políticas de igualdade e incentivo da diversidade melhora a produtividade e, consequentemente, a competitividade das empresas e marcas. Como </w:t>
      </w:r>
      <w:r>
        <w:rPr>
          <w:rFonts w:ascii="Arial" w:hAnsi="Arial" w:cs="Arial"/>
          <w:sz w:val="24"/>
          <w:szCs w:val="24"/>
        </w:rPr>
        <w:t>afirma Abrams (2013</w:t>
      </w:r>
      <w:r w:rsidR="002E7688">
        <w:rPr>
          <w:rFonts w:ascii="Arial" w:hAnsi="Arial" w:cs="Arial"/>
          <w:sz w:val="24"/>
          <w:szCs w:val="24"/>
        </w:rPr>
        <w:t>, p. 13</w:t>
      </w:r>
      <w:r>
        <w:rPr>
          <w:rFonts w:ascii="Arial" w:hAnsi="Arial" w:cs="Arial"/>
          <w:sz w:val="24"/>
          <w:szCs w:val="24"/>
        </w:rPr>
        <w:t xml:space="preserve">), </w:t>
      </w:r>
      <w:r w:rsidRPr="00800A1F">
        <w:rPr>
          <w:rFonts w:ascii="Arial" w:hAnsi="Arial" w:cs="Arial"/>
          <w:sz w:val="24"/>
          <w:szCs w:val="24"/>
        </w:rPr>
        <w:t xml:space="preserve">em sua obra </w:t>
      </w:r>
      <w:r>
        <w:rPr>
          <w:rFonts w:ascii="Arial" w:hAnsi="Arial" w:cs="Arial"/>
          <w:sz w:val="24"/>
          <w:szCs w:val="24"/>
        </w:rPr>
        <w:t>“</w:t>
      </w:r>
      <w:r w:rsidRPr="00800A1F">
        <w:rPr>
          <w:rFonts w:ascii="Arial" w:hAnsi="Arial" w:cs="Arial"/>
          <w:sz w:val="24"/>
          <w:szCs w:val="24"/>
        </w:rPr>
        <w:t>Diversidade e Inclusão - Os seis principais ingredientes para o sucesso</w:t>
      </w:r>
      <w:r>
        <w:rPr>
          <w:rFonts w:ascii="Arial" w:hAnsi="Arial" w:cs="Arial"/>
          <w:sz w:val="24"/>
          <w:szCs w:val="24"/>
        </w:rPr>
        <w:t>”:</w:t>
      </w:r>
    </w:p>
    <w:p w:rsidR="00064CBF" w:rsidRDefault="00064CBF" w:rsidP="002513E0">
      <w:pPr>
        <w:spacing w:line="240" w:lineRule="auto"/>
        <w:ind w:left="2268" w:firstLine="0"/>
        <w:rPr>
          <w:rFonts w:ascii="Arial" w:hAnsi="Arial" w:cs="Arial"/>
        </w:rPr>
      </w:pPr>
    </w:p>
    <w:p w:rsidR="002513E0" w:rsidRPr="00757A3B" w:rsidRDefault="002513E0" w:rsidP="002513E0">
      <w:pPr>
        <w:spacing w:line="240" w:lineRule="auto"/>
        <w:ind w:left="2268" w:firstLine="0"/>
        <w:rPr>
          <w:rFonts w:ascii="Arial" w:hAnsi="Arial" w:cs="Arial"/>
        </w:rPr>
      </w:pPr>
      <w:r w:rsidRPr="00757A3B">
        <w:rPr>
          <w:rFonts w:ascii="Arial" w:hAnsi="Arial" w:cs="Arial"/>
        </w:rPr>
        <w:t>Pode-se supor que, quem não conseguir aceitar plenamente o “novo normal” dessas mudanças demográficas, também terá problemas para aproveitar o crescimento substancial no poder de compras que esse mercado representa [...]</w:t>
      </w:r>
    </w:p>
    <w:p w:rsidR="002513E0" w:rsidRDefault="002513E0" w:rsidP="002513E0">
      <w:pPr>
        <w:rPr>
          <w:rFonts w:ascii="Arial" w:hAnsi="Arial" w:cs="Arial"/>
          <w:sz w:val="24"/>
          <w:szCs w:val="24"/>
        </w:rPr>
      </w:pPr>
    </w:p>
    <w:p w:rsidR="00DE5408" w:rsidRDefault="0051096E" w:rsidP="00DE5408">
      <w:pPr>
        <w:rPr>
          <w:rFonts w:ascii="Arial" w:hAnsi="Arial" w:cs="Arial"/>
          <w:sz w:val="24"/>
          <w:szCs w:val="24"/>
        </w:rPr>
      </w:pPr>
      <w:r w:rsidRPr="00DE5408">
        <w:rPr>
          <w:rFonts w:ascii="Arial" w:hAnsi="Arial" w:cs="Arial"/>
          <w:sz w:val="24"/>
          <w:szCs w:val="24"/>
        </w:rPr>
        <w:t xml:space="preserve">Isso significa que </w:t>
      </w:r>
      <w:r w:rsidR="00EE4731" w:rsidRPr="00DE5408">
        <w:rPr>
          <w:rFonts w:ascii="Arial" w:hAnsi="Arial" w:cs="Arial"/>
          <w:sz w:val="24"/>
          <w:szCs w:val="24"/>
        </w:rPr>
        <w:t>para a economia</w:t>
      </w:r>
      <w:r w:rsidR="001F4CB9" w:rsidRPr="00DE5408">
        <w:rPr>
          <w:rFonts w:ascii="Arial" w:hAnsi="Arial" w:cs="Arial"/>
          <w:sz w:val="24"/>
          <w:szCs w:val="24"/>
        </w:rPr>
        <w:t xml:space="preserve"> capitalista</w:t>
      </w:r>
      <w:r w:rsidR="00EE4731" w:rsidRPr="00DE5408">
        <w:rPr>
          <w:rFonts w:ascii="Arial" w:hAnsi="Arial" w:cs="Arial"/>
          <w:sz w:val="24"/>
          <w:szCs w:val="24"/>
        </w:rPr>
        <w:t xml:space="preserve"> do mercado de trabalho, saber </w:t>
      </w:r>
      <w:r w:rsidR="001F4CB9" w:rsidRPr="00DE5408">
        <w:rPr>
          <w:rFonts w:ascii="Arial" w:hAnsi="Arial" w:cs="Arial"/>
          <w:sz w:val="24"/>
          <w:szCs w:val="24"/>
        </w:rPr>
        <w:t>gerir</w:t>
      </w:r>
      <w:r w:rsidRPr="00DE5408">
        <w:rPr>
          <w:rFonts w:ascii="Arial" w:hAnsi="Arial" w:cs="Arial"/>
          <w:sz w:val="24"/>
          <w:szCs w:val="24"/>
        </w:rPr>
        <w:t xml:space="preserve"> a diversidade não é a</w:t>
      </w:r>
      <w:r w:rsidR="00EE4731" w:rsidRPr="00DE5408">
        <w:rPr>
          <w:rFonts w:ascii="Arial" w:hAnsi="Arial" w:cs="Arial"/>
          <w:sz w:val="24"/>
          <w:szCs w:val="24"/>
        </w:rPr>
        <w:t xml:space="preserve">penas uma </w:t>
      </w:r>
      <w:r w:rsidR="001F4CB9" w:rsidRPr="00DE5408">
        <w:rPr>
          <w:rFonts w:ascii="Arial" w:hAnsi="Arial" w:cs="Arial"/>
          <w:sz w:val="24"/>
          <w:szCs w:val="24"/>
        </w:rPr>
        <w:t>ação</w:t>
      </w:r>
      <w:r w:rsidR="00EE4731" w:rsidRPr="00DE5408">
        <w:rPr>
          <w:rFonts w:ascii="Arial" w:hAnsi="Arial" w:cs="Arial"/>
          <w:sz w:val="24"/>
          <w:szCs w:val="24"/>
        </w:rPr>
        <w:t xml:space="preserve"> social e democ</w:t>
      </w:r>
      <w:r w:rsidRPr="00DE5408">
        <w:rPr>
          <w:rFonts w:ascii="Arial" w:hAnsi="Arial" w:cs="Arial"/>
          <w:sz w:val="24"/>
          <w:szCs w:val="24"/>
        </w:rPr>
        <w:t>rática, trata-se de uma estratégia de negócios, pa</w:t>
      </w:r>
      <w:r w:rsidR="00F923A5" w:rsidRPr="00DE5408">
        <w:rPr>
          <w:rFonts w:ascii="Arial" w:hAnsi="Arial" w:cs="Arial"/>
          <w:sz w:val="24"/>
          <w:szCs w:val="24"/>
        </w:rPr>
        <w:t xml:space="preserve">ra </w:t>
      </w:r>
      <w:r w:rsidR="001F4CB9" w:rsidRPr="00DE5408">
        <w:rPr>
          <w:rFonts w:ascii="Arial" w:hAnsi="Arial" w:cs="Arial"/>
          <w:sz w:val="24"/>
          <w:szCs w:val="24"/>
        </w:rPr>
        <w:t>sobrevivência da</w:t>
      </w:r>
      <w:r w:rsidR="00F923A5" w:rsidRPr="00DE5408">
        <w:rPr>
          <w:rFonts w:ascii="Arial" w:hAnsi="Arial" w:cs="Arial"/>
          <w:sz w:val="24"/>
          <w:szCs w:val="24"/>
        </w:rPr>
        <w:t xml:space="preserve"> organização no</w:t>
      </w:r>
      <w:r w:rsidRPr="00DE5408">
        <w:rPr>
          <w:rFonts w:ascii="Arial" w:hAnsi="Arial" w:cs="Arial"/>
          <w:sz w:val="24"/>
          <w:szCs w:val="24"/>
        </w:rPr>
        <w:t xml:space="preserve"> mercado atual, </w:t>
      </w:r>
      <w:r w:rsidR="001F4CB9" w:rsidRPr="00DE5408">
        <w:rPr>
          <w:rFonts w:ascii="Arial" w:hAnsi="Arial" w:cs="Arial"/>
          <w:sz w:val="24"/>
          <w:szCs w:val="24"/>
        </w:rPr>
        <w:t>além de</w:t>
      </w:r>
      <w:r w:rsidRPr="00DE5408">
        <w:rPr>
          <w:rFonts w:ascii="Arial" w:hAnsi="Arial" w:cs="Arial"/>
          <w:sz w:val="24"/>
          <w:szCs w:val="24"/>
        </w:rPr>
        <w:t xml:space="preserve"> uma vantagem competitiva, que</w:t>
      </w:r>
      <w:r w:rsidR="001F4CB9" w:rsidRPr="00DE5408">
        <w:rPr>
          <w:rFonts w:ascii="Arial" w:hAnsi="Arial" w:cs="Arial"/>
          <w:sz w:val="24"/>
          <w:szCs w:val="24"/>
        </w:rPr>
        <w:t xml:space="preserve"> a</w:t>
      </w:r>
      <w:r w:rsidRPr="00DE5408">
        <w:rPr>
          <w:rFonts w:ascii="Arial" w:hAnsi="Arial" w:cs="Arial"/>
          <w:sz w:val="24"/>
          <w:szCs w:val="24"/>
        </w:rPr>
        <w:t xml:space="preserve"> </w:t>
      </w:r>
      <w:r w:rsidR="001F4CB9" w:rsidRPr="00DE5408">
        <w:rPr>
          <w:rFonts w:ascii="Arial" w:hAnsi="Arial" w:cs="Arial"/>
          <w:sz w:val="24"/>
          <w:szCs w:val="24"/>
        </w:rPr>
        <w:t>posiciona</w:t>
      </w:r>
      <w:r w:rsidRPr="00DE5408">
        <w:rPr>
          <w:rFonts w:ascii="Arial" w:hAnsi="Arial" w:cs="Arial"/>
          <w:sz w:val="24"/>
          <w:szCs w:val="24"/>
        </w:rPr>
        <w:t xml:space="preserve"> na frente dos concorrentes.</w:t>
      </w:r>
    </w:p>
    <w:p w:rsidR="00800A1F" w:rsidRPr="00DE5408" w:rsidRDefault="008C2466" w:rsidP="00DE5408">
      <w:pPr>
        <w:rPr>
          <w:rFonts w:ascii="Arial" w:hAnsi="Arial" w:cs="Arial"/>
          <w:sz w:val="24"/>
          <w:szCs w:val="24"/>
        </w:rPr>
      </w:pPr>
      <w:r>
        <w:rPr>
          <w:rFonts w:ascii="Arial" w:hAnsi="Arial" w:cs="Arial"/>
          <w:sz w:val="24"/>
          <w:szCs w:val="24"/>
        </w:rPr>
        <w:t>Nesse cenário</w:t>
      </w:r>
      <w:r w:rsidR="009C63BE" w:rsidRPr="00DE5408">
        <w:rPr>
          <w:rFonts w:ascii="Arial" w:hAnsi="Arial" w:cs="Arial"/>
          <w:sz w:val="24"/>
          <w:szCs w:val="24"/>
        </w:rPr>
        <w:t>, as organizações devem se atentar para tod</w:t>
      </w:r>
      <w:r w:rsidR="0054069D" w:rsidRPr="00DE5408">
        <w:rPr>
          <w:rFonts w:ascii="Arial" w:hAnsi="Arial" w:cs="Arial"/>
          <w:sz w:val="24"/>
          <w:szCs w:val="24"/>
        </w:rPr>
        <w:t>os</w:t>
      </w:r>
      <w:r w:rsidR="009C63BE" w:rsidRPr="00DE5408">
        <w:rPr>
          <w:rFonts w:ascii="Arial" w:hAnsi="Arial" w:cs="Arial"/>
          <w:sz w:val="24"/>
          <w:szCs w:val="24"/>
        </w:rPr>
        <w:t xml:space="preserve"> </w:t>
      </w:r>
      <w:r w:rsidR="0054069D" w:rsidRPr="00DE5408">
        <w:rPr>
          <w:rFonts w:ascii="Arial" w:hAnsi="Arial" w:cs="Arial"/>
          <w:sz w:val="24"/>
          <w:szCs w:val="24"/>
        </w:rPr>
        <w:t>os avanços</w:t>
      </w:r>
      <w:r w:rsidR="009C63BE" w:rsidRPr="00DE5408">
        <w:rPr>
          <w:rFonts w:ascii="Arial" w:hAnsi="Arial" w:cs="Arial"/>
          <w:sz w:val="24"/>
          <w:szCs w:val="24"/>
        </w:rPr>
        <w:t xml:space="preserve"> </w:t>
      </w:r>
      <w:r w:rsidR="0054069D" w:rsidRPr="00DE5408">
        <w:rPr>
          <w:rFonts w:ascii="Arial" w:hAnsi="Arial" w:cs="Arial"/>
          <w:sz w:val="24"/>
          <w:szCs w:val="24"/>
        </w:rPr>
        <w:t xml:space="preserve">em torno </w:t>
      </w:r>
      <w:r w:rsidR="009C63BE" w:rsidRPr="00DE5408">
        <w:rPr>
          <w:rFonts w:ascii="Arial" w:hAnsi="Arial" w:cs="Arial"/>
          <w:sz w:val="24"/>
          <w:szCs w:val="24"/>
        </w:rPr>
        <w:t>do conceito</w:t>
      </w:r>
      <w:r w:rsidR="0054069D" w:rsidRPr="00DE5408">
        <w:rPr>
          <w:rFonts w:ascii="Arial" w:hAnsi="Arial" w:cs="Arial"/>
          <w:sz w:val="24"/>
          <w:szCs w:val="24"/>
        </w:rPr>
        <w:t xml:space="preserve"> d</w:t>
      </w:r>
      <w:r w:rsidR="00575609" w:rsidRPr="00DE5408">
        <w:rPr>
          <w:rFonts w:ascii="Arial" w:hAnsi="Arial" w:cs="Arial"/>
          <w:sz w:val="24"/>
          <w:szCs w:val="24"/>
        </w:rPr>
        <w:t>a</w:t>
      </w:r>
      <w:r w:rsidR="0054069D" w:rsidRPr="00DE5408">
        <w:rPr>
          <w:rFonts w:ascii="Arial" w:hAnsi="Arial" w:cs="Arial"/>
          <w:sz w:val="24"/>
          <w:szCs w:val="24"/>
        </w:rPr>
        <w:t xml:space="preserve"> Diversidade</w:t>
      </w:r>
      <w:r>
        <w:rPr>
          <w:rFonts w:ascii="Arial" w:hAnsi="Arial" w:cs="Arial"/>
          <w:sz w:val="24"/>
          <w:szCs w:val="24"/>
        </w:rPr>
        <w:t xml:space="preserve">, atento a esse </w:t>
      </w:r>
      <w:r w:rsidRPr="008C2466">
        <w:rPr>
          <w:rFonts w:ascii="Arial" w:hAnsi="Arial" w:cs="Arial"/>
          <w:sz w:val="24"/>
          <w:szCs w:val="24"/>
        </w:rPr>
        <w:t xml:space="preserve">viés gerencialista </w:t>
      </w:r>
      <w:r>
        <w:rPr>
          <w:rFonts w:ascii="Arial" w:hAnsi="Arial" w:cs="Arial"/>
          <w:sz w:val="24"/>
          <w:szCs w:val="24"/>
        </w:rPr>
        <w:t xml:space="preserve">que foi </w:t>
      </w:r>
      <w:r>
        <w:rPr>
          <w:rFonts w:ascii="Arial" w:hAnsi="Arial" w:cs="Arial"/>
          <w:sz w:val="24"/>
          <w:szCs w:val="24"/>
        </w:rPr>
        <w:lastRenderedPageBreak/>
        <w:t>adotado, mas não com efetividade</w:t>
      </w:r>
      <w:r w:rsidR="009C63BE" w:rsidRPr="00DE5408">
        <w:rPr>
          <w:rFonts w:ascii="Arial" w:hAnsi="Arial" w:cs="Arial"/>
          <w:sz w:val="24"/>
          <w:szCs w:val="24"/>
        </w:rPr>
        <w:t xml:space="preserve"> no</w:t>
      </w:r>
      <w:r w:rsidR="0054069D" w:rsidRPr="00DE5408">
        <w:rPr>
          <w:rFonts w:ascii="Arial" w:hAnsi="Arial" w:cs="Arial"/>
          <w:sz w:val="24"/>
          <w:szCs w:val="24"/>
        </w:rPr>
        <w:t xml:space="preserve"> combate a </w:t>
      </w:r>
      <w:r w:rsidR="00EE4731" w:rsidRPr="00DE5408">
        <w:rPr>
          <w:rFonts w:ascii="Arial" w:hAnsi="Arial" w:cs="Arial"/>
          <w:sz w:val="24"/>
          <w:szCs w:val="24"/>
        </w:rPr>
        <w:t xml:space="preserve">discriminações, </w:t>
      </w:r>
      <w:r w:rsidR="0054069D" w:rsidRPr="00DE5408">
        <w:rPr>
          <w:rFonts w:ascii="Arial" w:hAnsi="Arial" w:cs="Arial"/>
          <w:sz w:val="24"/>
          <w:szCs w:val="24"/>
        </w:rPr>
        <w:t xml:space="preserve">implantando políticas internas sobre o preconceito e </w:t>
      </w:r>
      <w:r w:rsidR="00575609" w:rsidRPr="00DE5408">
        <w:rPr>
          <w:rFonts w:ascii="Arial" w:hAnsi="Arial" w:cs="Arial"/>
          <w:sz w:val="24"/>
          <w:szCs w:val="24"/>
        </w:rPr>
        <w:t xml:space="preserve">a </w:t>
      </w:r>
      <w:r w:rsidR="0054069D" w:rsidRPr="00DE5408">
        <w:rPr>
          <w:rFonts w:ascii="Arial" w:hAnsi="Arial" w:cs="Arial"/>
          <w:sz w:val="24"/>
          <w:szCs w:val="24"/>
        </w:rPr>
        <w:t>discriminação</w:t>
      </w:r>
      <w:r w:rsidR="009C63BE" w:rsidRPr="00DE5408">
        <w:rPr>
          <w:rFonts w:ascii="Arial" w:hAnsi="Arial" w:cs="Arial"/>
          <w:sz w:val="24"/>
          <w:szCs w:val="24"/>
        </w:rPr>
        <w:t>.</w:t>
      </w:r>
      <w:r w:rsidR="0054069D" w:rsidRPr="00DE5408">
        <w:rPr>
          <w:rFonts w:ascii="Arial" w:hAnsi="Arial" w:cs="Arial"/>
          <w:sz w:val="24"/>
          <w:szCs w:val="24"/>
        </w:rPr>
        <w:t xml:space="preserve"> </w:t>
      </w:r>
      <w:r w:rsidR="008D76E3" w:rsidRPr="00DE5408">
        <w:rPr>
          <w:rFonts w:ascii="Arial" w:hAnsi="Arial" w:cs="Arial"/>
          <w:sz w:val="24"/>
          <w:szCs w:val="24"/>
        </w:rPr>
        <w:t>Um ambiente de trabalho saudável e livre de</w:t>
      </w:r>
      <w:r w:rsidR="008D76E3" w:rsidRPr="00AC0D7C">
        <w:rPr>
          <w:rFonts w:ascii="Arial" w:hAnsi="Arial" w:cs="Arial"/>
          <w:color w:val="FF0000"/>
          <w:sz w:val="24"/>
          <w:szCs w:val="24"/>
        </w:rPr>
        <w:t xml:space="preserve"> </w:t>
      </w:r>
      <w:r w:rsidR="00AC0D7C" w:rsidRPr="003504C1">
        <w:rPr>
          <w:rFonts w:ascii="Arial" w:hAnsi="Arial" w:cs="Arial"/>
          <w:sz w:val="24"/>
          <w:szCs w:val="24"/>
        </w:rPr>
        <w:t xml:space="preserve">preconceitos </w:t>
      </w:r>
      <w:r w:rsidR="008D76E3" w:rsidRPr="003504C1">
        <w:rPr>
          <w:rFonts w:ascii="Arial" w:hAnsi="Arial" w:cs="Arial"/>
          <w:sz w:val="24"/>
          <w:szCs w:val="24"/>
        </w:rPr>
        <w:t>é</w:t>
      </w:r>
      <w:r w:rsidR="008D76E3" w:rsidRPr="00DE5408">
        <w:rPr>
          <w:rFonts w:ascii="Arial" w:hAnsi="Arial" w:cs="Arial"/>
          <w:sz w:val="24"/>
          <w:szCs w:val="24"/>
        </w:rPr>
        <w:t xml:space="preserve"> de extrema importância para que o funcionário possa produzir com eficiência e eficácia. Ter uma equipe diversificada, com profissionais de ambos os gêneros, de crenças, etnias, idades diferentes é algo não só importante socialmente, como uma vantagem em relação às outras que não têm políticas sobre essas questões ou não consideram a importância desse tema. </w:t>
      </w:r>
    </w:p>
    <w:p w:rsidR="00800A1F" w:rsidRPr="00DE5408" w:rsidRDefault="00800A1F" w:rsidP="00DE5408">
      <w:pPr>
        <w:rPr>
          <w:rFonts w:ascii="Arial" w:hAnsi="Arial" w:cs="Arial"/>
          <w:sz w:val="24"/>
          <w:szCs w:val="24"/>
        </w:rPr>
      </w:pPr>
    </w:p>
    <w:p w:rsidR="00800A1F" w:rsidRPr="00307B9A" w:rsidRDefault="00E8012B" w:rsidP="00307B9A">
      <w:pPr>
        <w:pStyle w:val="PargrafodaLista"/>
        <w:numPr>
          <w:ilvl w:val="0"/>
          <w:numId w:val="5"/>
        </w:numPr>
        <w:rPr>
          <w:rFonts w:ascii="Arial" w:hAnsi="Arial" w:cs="Arial"/>
          <w:b/>
          <w:sz w:val="24"/>
          <w:szCs w:val="24"/>
        </w:rPr>
      </w:pPr>
      <w:r w:rsidRPr="00307B9A">
        <w:rPr>
          <w:rFonts w:ascii="Arial" w:hAnsi="Arial" w:cs="Arial"/>
          <w:b/>
          <w:sz w:val="24"/>
          <w:szCs w:val="24"/>
        </w:rPr>
        <w:t>DISPARIDADES – SALÁRIOS E CARGOS</w:t>
      </w:r>
    </w:p>
    <w:p w:rsidR="005D72BC" w:rsidRDefault="005D72BC" w:rsidP="0047599E">
      <w:pPr>
        <w:rPr>
          <w:rFonts w:ascii="Arial" w:hAnsi="Arial" w:cs="Arial"/>
          <w:color w:val="00B050"/>
          <w:sz w:val="24"/>
          <w:szCs w:val="24"/>
        </w:rPr>
      </w:pPr>
    </w:p>
    <w:p w:rsidR="009E2C27" w:rsidRDefault="005D72BC" w:rsidP="0047599E">
      <w:pPr>
        <w:rPr>
          <w:rFonts w:ascii="Arial" w:hAnsi="Arial" w:cs="Arial"/>
          <w:sz w:val="24"/>
          <w:szCs w:val="24"/>
        </w:rPr>
      </w:pPr>
      <w:r w:rsidRPr="000D1700">
        <w:rPr>
          <w:rFonts w:ascii="Arial" w:hAnsi="Arial" w:cs="Arial"/>
          <w:sz w:val="24"/>
          <w:szCs w:val="24"/>
        </w:rPr>
        <w:t>Conforme Moraes (2005</w:t>
      </w:r>
      <w:r w:rsidR="00276A0F">
        <w:rPr>
          <w:rFonts w:ascii="Arial" w:hAnsi="Arial" w:cs="Arial"/>
          <w:sz w:val="24"/>
          <w:szCs w:val="24"/>
        </w:rPr>
        <w:t>, p.</w:t>
      </w:r>
      <w:r w:rsidRPr="000D1700">
        <w:rPr>
          <w:rFonts w:ascii="Arial" w:hAnsi="Arial" w:cs="Arial"/>
          <w:sz w:val="24"/>
          <w:szCs w:val="24"/>
        </w:rPr>
        <w:t xml:space="preserve"> 4), há uma arguição na teoria do capital humano que consiste em dizer que trabalhadores </w:t>
      </w:r>
      <w:r w:rsidR="000D1700" w:rsidRPr="000D1700">
        <w:rPr>
          <w:rFonts w:ascii="Arial" w:hAnsi="Arial" w:cs="Arial"/>
          <w:sz w:val="24"/>
          <w:szCs w:val="24"/>
        </w:rPr>
        <w:t>com nível de instrução maior</w:t>
      </w:r>
      <w:r w:rsidRPr="000D1700">
        <w:rPr>
          <w:rFonts w:ascii="Arial" w:hAnsi="Arial" w:cs="Arial"/>
          <w:sz w:val="24"/>
          <w:szCs w:val="24"/>
        </w:rPr>
        <w:t xml:space="preserve"> e mais experientes são mais bem pagos. </w:t>
      </w:r>
      <w:r w:rsidR="000D1700" w:rsidRPr="000D1700">
        <w:rPr>
          <w:rFonts w:ascii="Arial" w:hAnsi="Arial" w:cs="Arial"/>
          <w:sz w:val="24"/>
          <w:szCs w:val="24"/>
        </w:rPr>
        <w:t>A</w:t>
      </w:r>
      <w:r w:rsidRPr="000D1700">
        <w:rPr>
          <w:rFonts w:ascii="Arial" w:hAnsi="Arial" w:cs="Arial"/>
          <w:sz w:val="24"/>
          <w:szCs w:val="24"/>
        </w:rPr>
        <w:t xml:space="preserve"> teoria das habilidades não mensuradas </w:t>
      </w:r>
      <w:r w:rsidR="000D1700" w:rsidRPr="000D1700">
        <w:rPr>
          <w:rFonts w:ascii="Arial" w:hAnsi="Arial" w:cs="Arial"/>
          <w:sz w:val="24"/>
          <w:szCs w:val="24"/>
        </w:rPr>
        <w:t>complementa, explicando</w:t>
      </w:r>
      <w:r w:rsidRPr="000D1700">
        <w:rPr>
          <w:rFonts w:ascii="Arial" w:hAnsi="Arial" w:cs="Arial"/>
          <w:sz w:val="24"/>
          <w:szCs w:val="24"/>
        </w:rPr>
        <w:t xml:space="preserve"> que a diferença salarial é </w:t>
      </w:r>
      <w:r w:rsidR="000D1700" w:rsidRPr="000D1700">
        <w:rPr>
          <w:rFonts w:ascii="Arial" w:hAnsi="Arial" w:cs="Arial"/>
          <w:sz w:val="24"/>
          <w:szCs w:val="24"/>
        </w:rPr>
        <w:t xml:space="preserve">em </w:t>
      </w:r>
      <w:r w:rsidRPr="000D1700">
        <w:rPr>
          <w:rFonts w:ascii="Arial" w:hAnsi="Arial" w:cs="Arial"/>
          <w:sz w:val="24"/>
          <w:szCs w:val="24"/>
        </w:rPr>
        <w:t xml:space="preserve">função da </w:t>
      </w:r>
      <w:r w:rsidR="000D1700" w:rsidRPr="000D1700">
        <w:rPr>
          <w:rFonts w:ascii="Arial" w:hAnsi="Arial" w:cs="Arial"/>
          <w:sz w:val="24"/>
          <w:szCs w:val="24"/>
        </w:rPr>
        <w:t>desenvoltura</w:t>
      </w:r>
      <w:r w:rsidRPr="000D1700">
        <w:rPr>
          <w:rFonts w:ascii="Arial" w:hAnsi="Arial" w:cs="Arial"/>
          <w:sz w:val="24"/>
          <w:szCs w:val="24"/>
        </w:rPr>
        <w:t xml:space="preserve"> e habilidade dos trabalhadores. </w:t>
      </w:r>
      <w:r w:rsidR="000D1700" w:rsidRPr="000D1700">
        <w:rPr>
          <w:rFonts w:ascii="Arial" w:hAnsi="Arial" w:cs="Arial"/>
          <w:sz w:val="24"/>
          <w:szCs w:val="24"/>
        </w:rPr>
        <w:t>Na</w:t>
      </w:r>
      <w:r w:rsidRPr="000D1700">
        <w:rPr>
          <w:rFonts w:ascii="Arial" w:hAnsi="Arial" w:cs="Arial"/>
          <w:sz w:val="24"/>
          <w:szCs w:val="24"/>
        </w:rPr>
        <w:t xml:space="preserve"> teoria dos diferenciais compensatórios, </w:t>
      </w:r>
      <w:r w:rsidR="000D1700" w:rsidRPr="000D1700">
        <w:rPr>
          <w:rFonts w:ascii="Arial" w:hAnsi="Arial" w:cs="Arial"/>
          <w:sz w:val="24"/>
          <w:szCs w:val="24"/>
        </w:rPr>
        <w:t xml:space="preserve">a </w:t>
      </w:r>
      <w:r w:rsidRPr="000D1700">
        <w:rPr>
          <w:rFonts w:ascii="Arial" w:hAnsi="Arial" w:cs="Arial"/>
          <w:sz w:val="24"/>
          <w:szCs w:val="24"/>
        </w:rPr>
        <w:t xml:space="preserve">argumentação consiste </w:t>
      </w:r>
      <w:r w:rsidR="000D1700" w:rsidRPr="000D1700">
        <w:rPr>
          <w:rFonts w:ascii="Arial" w:hAnsi="Arial" w:cs="Arial"/>
          <w:sz w:val="24"/>
          <w:szCs w:val="24"/>
        </w:rPr>
        <w:t>na compensação aos tra</w:t>
      </w:r>
      <w:r w:rsidRPr="000D1700">
        <w:rPr>
          <w:rFonts w:ascii="Arial" w:hAnsi="Arial" w:cs="Arial"/>
          <w:sz w:val="24"/>
          <w:szCs w:val="24"/>
        </w:rPr>
        <w:t xml:space="preserve">balhadores </w:t>
      </w:r>
      <w:r w:rsidR="000D1700" w:rsidRPr="000D1700">
        <w:rPr>
          <w:rFonts w:ascii="Arial" w:hAnsi="Arial" w:cs="Arial"/>
          <w:sz w:val="24"/>
          <w:szCs w:val="24"/>
        </w:rPr>
        <w:t>que exercem suas funções e</w:t>
      </w:r>
      <w:r w:rsidRPr="000D1700">
        <w:rPr>
          <w:rFonts w:ascii="Arial" w:hAnsi="Arial" w:cs="Arial"/>
          <w:sz w:val="24"/>
          <w:szCs w:val="24"/>
        </w:rPr>
        <w:t xml:space="preserve">m ambiente de trabalho insalubre. Portanto, </w:t>
      </w:r>
      <w:r w:rsidR="000D1700" w:rsidRPr="000D1700">
        <w:rPr>
          <w:rFonts w:ascii="Arial" w:hAnsi="Arial" w:cs="Arial"/>
          <w:sz w:val="24"/>
          <w:szCs w:val="24"/>
        </w:rPr>
        <w:t>as teorias mostram que</w:t>
      </w:r>
      <w:r w:rsidRPr="000D1700">
        <w:rPr>
          <w:rFonts w:ascii="Arial" w:hAnsi="Arial" w:cs="Arial"/>
          <w:sz w:val="24"/>
          <w:szCs w:val="24"/>
        </w:rPr>
        <w:t xml:space="preserve"> as diferenças salariais se </w:t>
      </w:r>
      <w:r w:rsidR="000D1700" w:rsidRPr="000D1700">
        <w:rPr>
          <w:rFonts w:ascii="Arial" w:hAnsi="Arial" w:cs="Arial"/>
          <w:sz w:val="24"/>
          <w:szCs w:val="24"/>
        </w:rPr>
        <w:t>explicam</w:t>
      </w:r>
      <w:r w:rsidRPr="000D1700">
        <w:rPr>
          <w:rFonts w:ascii="Arial" w:hAnsi="Arial" w:cs="Arial"/>
          <w:sz w:val="24"/>
          <w:szCs w:val="24"/>
        </w:rPr>
        <w:t xml:space="preserve"> pela diferença de seus atributos.</w:t>
      </w:r>
    </w:p>
    <w:p w:rsidR="00780385" w:rsidRDefault="000D1700" w:rsidP="003504C1">
      <w:pPr>
        <w:pStyle w:val="Recuodecorpodetexto3"/>
      </w:pPr>
      <w:r w:rsidRPr="003504C1">
        <w:t>Porém</w:t>
      </w:r>
      <w:r w:rsidR="00AC0D7C" w:rsidRPr="003504C1">
        <w:t>,</w:t>
      </w:r>
      <w:r w:rsidRPr="003504C1">
        <w:t xml:space="preserve"> mulheres e negros </w:t>
      </w:r>
      <w:r w:rsidRPr="000D1700">
        <w:t xml:space="preserve">recebem salários inferiores </w:t>
      </w:r>
      <w:r w:rsidR="00780385">
        <w:t>ainda que seus</w:t>
      </w:r>
      <w:r w:rsidRPr="000D1700">
        <w:t xml:space="preserve"> atributos </w:t>
      </w:r>
      <w:r w:rsidR="00780385">
        <w:t>sejam equivalentes ou superiores aos atributos d</w:t>
      </w:r>
      <w:r w:rsidR="00E06EE6">
        <w:t>os trabalhadores mais bem pagos, o que se pode atribuir à existência de discriminação.</w:t>
      </w:r>
      <w:r w:rsidR="003804A5">
        <w:t xml:space="preserve"> </w:t>
      </w:r>
    </w:p>
    <w:p w:rsidR="00385CFD" w:rsidRDefault="00C93040" w:rsidP="00385CFD">
      <w:pPr>
        <w:rPr>
          <w:rFonts w:ascii="Arial" w:hAnsi="Arial" w:cs="Arial"/>
          <w:sz w:val="24"/>
          <w:szCs w:val="24"/>
        </w:rPr>
      </w:pPr>
      <w:r>
        <w:rPr>
          <w:rFonts w:ascii="Arial" w:hAnsi="Arial" w:cs="Arial"/>
          <w:sz w:val="24"/>
          <w:szCs w:val="24"/>
        </w:rPr>
        <w:t>No Brasil</w:t>
      </w:r>
      <w:r w:rsidR="00AC0D7C">
        <w:rPr>
          <w:rFonts w:ascii="Arial" w:hAnsi="Arial" w:cs="Arial"/>
          <w:sz w:val="24"/>
          <w:szCs w:val="24"/>
        </w:rPr>
        <w:t>,</w:t>
      </w:r>
      <w:r>
        <w:rPr>
          <w:rFonts w:ascii="Arial" w:hAnsi="Arial" w:cs="Arial"/>
          <w:sz w:val="24"/>
          <w:szCs w:val="24"/>
        </w:rPr>
        <w:t xml:space="preserve"> o racismo é mascarado</w:t>
      </w:r>
      <w:r w:rsidR="008E41A6">
        <w:rPr>
          <w:rFonts w:ascii="Arial" w:hAnsi="Arial" w:cs="Arial"/>
          <w:sz w:val="24"/>
          <w:szCs w:val="24"/>
        </w:rPr>
        <w:t xml:space="preserve"> </w:t>
      </w:r>
      <w:r>
        <w:rPr>
          <w:rFonts w:ascii="Arial" w:hAnsi="Arial" w:cs="Arial"/>
          <w:sz w:val="24"/>
          <w:szCs w:val="24"/>
        </w:rPr>
        <w:t xml:space="preserve">e demorou </w:t>
      </w:r>
      <w:r w:rsidR="00385CFD">
        <w:rPr>
          <w:rFonts w:ascii="Arial" w:hAnsi="Arial" w:cs="Arial"/>
          <w:sz w:val="24"/>
          <w:szCs w:val="24"/>
        </w:rPr>
        <w:t xml:space="preserve">muito </w:t>
      </w:r>
      <w:r>
        <w:rPr>
          <w:rFonts w:ascii="Arial" w:hAnsi="Arial" w:cs="Arial"/>
          <w:sz w:val="24"/>
          <w:szCs w:val="24"/>
        </w:rPr>
        <w:t>a</w:t>
      </w:r>
      <w:r w:rsidR="008E41A6">
        <w:rPr>
          <w:rFonts w:ascii="Arial" w:hAnsi="Arial" w:cs="Arial"/>
          <w:sz w:val="24"/>
          <w:szCs w:val="24"/>
        </w:rPr>
        <w:t>té que o governo reconhecesse</w:t>
      </w:r>
      <w:r w:rsidR="00385CFD">
        <w:rPr>
          <w:rFonts w:ascii="Arial" w:hAnsi="Arial" w:cs="Arial"/>
          <w:sz w:val="24"/>
          <w:szCs w:val="24"/>
        </w:rPr>
        <w:t xml:space="preserve"> o problema</w:t>
      </w:r>
      <w:r w:rsidR="00AC0D7C">
        <w:rPr>
          <w:rFonts w:ascii="Arial" w:hAnsi="Arial" w:cs="Arial"/>
          <w:sz w:val="24"/>
          <w:szCs w:val="24"/>
        </w:rPr>
        <w:t>. C</w:t>
      </w:r>
      <w:r w:rsidR="008E41A6">
        <w:rPr>
          <w:rFonts w:ascii="Arial" w:hAnsi="Arial" w:cs="Arial"/>
          <w:sz w:val="24"/>
          <w:szCs w:val="24"/>
        </w:rPr>
        <w:t>onforme Silva e Alves (2004</w:t>
      </w:r>
      <w:r w:rsidR="00AC0D7C">
        <w:rPr>
          <w:rFonts w:ascii="Arial" w:hAnsi="Arial" w:cs="Arial"/>
          <w:sz w:val="24"/>
          <w:szCs w:val="24"/>
        </w:rPr>
        <w:t xml:space="preserve">, p. </w:t>
      </w:r>
      <w:r w:rsidR="008E41A6">
        <w:rPr>
          <w:rFonts w:ascii="Arial" w:hAnsi="Arial" w:cs="Arial"/>
          <w:sz w:val="24"/>
          <w:szCs w:val="24"/>
        </w:rPr>
        <w:t xml:space="preserve">23), apenas em 1990 o Brasil reconheceu </w:t>
      </w:r>
      <w:r w:rsidR="00385CFD">
        <w:rPr>
          <w:rFonts w:ascii="Arial" w:hAnsi="Arial" w:cs="Arial"/>
          <w:sz w:val="24"/>
          <w:szCs w:val="24"/>
        </w:rPr>
        <w:t xml:space="preserve">o racismo no mercado de trabalho como um problema social, a partir da luta de movimentos sociais por políticas de ações afirmativas para as minorias. Minorias, nesse caso, não se refere ao número de pessoas e sim </w:t>
      </w:r>
      <w:r w:rsidR="00AC0D7C" w:rsidRPr="003504C1">
        <w:rPr>
          <w:rFonts w:ascii="Arial" w:hAnsi="Arial" w:cs="Arial"/>
          <w:sz w:val="24"/>
          <w:szCs w:val="24"/>
        </w:rPr>
        <w:t>à</w:t>
      </w:r>
      <w:r w:rsidR="00385CFD">
        <w:rPr>
          <w:rFonts w:ascii="Arial" w:hAnsi="Arial" w:cs="Arial"/>
          <w:sz w:val="24"/>
          <w:szCs w:val="24"/>
        </w:rPr>
        <w:t xml:space="preserve"> disposição de pouco poder na sociedade, desta forma </w:t>
      </w:r>
      <w:r w:rsidR="00385CFD" w:rsidRPr="00911005">
        <w:rPr>
          <w:rFonts w:ascii="Arial" w:hAnsi="Arial" w:cs="Arial"/>
          <w:sz w:val="24"/>
          <w:szCs w:val="24"/>
        </w:rPr>
        <w:t>depende da arbitrariedade de outro grupo – a maioria</w:t>
      </w:r>
      <w:r w:rsidR="00FC484D">
        <w:rPr>
          <w:rFonts w:ascii="Arial" w:hAnsi="Arial" w:cs="Arial"/>
          <w:sz w:val="24"/>
          <w:szCs w:val="24"/>
        </w:rPr>
        <w:t xml:space="preserve"> (poder na sociedade)</w:t>
      </w:r>
      <w:r w:rsidR="00385CFD">
        <w:rPr>
          <w:rFonts w:ascii="Arial" w:hAnsi="Arial" w:cs="Arial"/>
          <w:sz w:val="24"/>
          <w:szCs w:val="24"/>
        </w:rPr>
        <w:t>.</w:t>
      </w:r>
      <w:r w:rsidR="00AC0D7C">
        <w:rPr>
          <w:rFonts w:ascii="Arial" w:hAnsi="Arial" w:cs="Arial"/>
          <w:sz w:val="24"/>
          <w:szCs w:val="24"/>
        </w:rPr>
        <w:t xml:space="preserve"> </w:t>
      </w:r>
    </w:p>
    <w:p w:rsidR="00385CFD" w:rsidRDefault="00385CFD" w:rsidP="00FC484D">
      <w:pPr>
        <w:pStyle w:val="Recuodecorpodetexto3"/>
        <w:spacing w:after="200"/>
      </w:pPr>
      <w:r>
        <w:t xml:space="preserve">Tudo isso devido ao fato de que a </w:t>
      </w:r>
      <w:r w:rsidRPr="00385CFD">
        <w:t>i</w:t>
      </w:r>
      <w:r w:rsidRPr="003504C1">
        <w:t>d</w:t>
      </w:r>
      <w:r w:rsidR="00AC0D7C" w:rsidRPr="003504C1">
        <w:t>e</w:t>
      </w:r>
      <w:r w:rsidRPr="003504C1">
        <w:t>ia</w:t>
      </w:r>
      <w:r w:rsidRPr="00385CFD">
        <w:t xml:space="preserve"> da </w:t>
      </w:r>
      <w:r w:rsidRPr="00FC484D">
        <w:t xml:space="preserve">democracia racial não </w:t>
      </w:r>
      <w:r w:rsidRPr="00385CFD">
        <w:t>está baseada em aspectos políticos, mas em el</w:t>
      </w:r>
      <w:r>
        <w:t xml:space="preserve">ementos estritamente simbólicos desde que foi criada, na década de 1930, com o processo de industrialização </w:t>
      </w:r>
      <w:r>
        <w:lastRenderedPageBreak/>
        <w:t xml:space="preserve">pela elite intectual com intenção de </w:t>
      </w:r>
      <w:r w:rsidRPr="00385CFD">
        <w:t>criar “ondas de modernização</w:t>
      </w:r>
      <w:r>
        <w:t>”</w:t>
      </w:r>
      <w:r w:rsidR="0044204B">
        <w:t xml:space="preserve"> (Silva e Alves 2004</w:t>
      </w:r>
      <w:r w:rsidR="00AC0D7C">
        <w:t>, p.</w:t>
      </w:r>
      <w:r w:rsidR="0044204B">
        <w:t xml:space="preserve"> 26).</w:t>
      </w:r>
    </w:p>
    <w:p w:rsidR="008E092B" w:rsidRPr="00DB483F" w:rsidRDefault="0044204B" w:rsidP="00DB483F">
      <w:pPr>
        <w:rPr>
          <w:rFonts w:ascii="Arial" w:hAnsi="Arial" w:cs="Arial"/>
          <w:sz w:val="24"/>
          <w:szCs w:val="24"/>
        </w:rPr>
      </w:pPr>
      <w:r>
        <w:rPr>
          <w:rFonts w:ascii="Arial" w:hAnsi="Arial" w:cs="Arial"/>
          <w:sz w:val="24"/>
          <w:szCs w:val="24"/>
        </w:rPr>
        <w:t xml:space="preserve">Porém, </w:t>
      </w:r>
      <w:r w:rsidR="008E092B" w:rsidRPr="00DB483F">
        <w:rPr>
          <w:rFonts w:ascii="Arial" w:hAnsi="Arial" w:cs="Arial"/>
          <w:sz w:val="24"/>
          <w:szCs w:val="24"/>
        </w:rPr>
        <w:t>Alves e Silva (2004</w:t>
      </w:r>
      <w:r w:rsidR="00AC0D7C">
        <w:rPr>
          <w:rFonts w:ascii="Arial" w:hAnsi="Arial" w:cs="Arial"/>
          <w:sz w:val="24"/>
          <w:szCs w:val="24"/>
        </w:rPr>
        <w:t>, p.</w:t>
      </w:r>
      <w:r w:rsidR="008E092B" w:rsidRPr="00DB483F">
        <w:rPr>
          <w:rFonts w:ascii="Arial" w:hAnsi="Arial" w:cs="Arial"/>
          <w:sz w:val="24"/>
          <w:szCs w:val="24"/>
        </w:rPr>
        <w:t xml:space="preserve"> 24) </w:t>
      </w:r>
      <w:r>
        <w:rPr>
          <w:rFonts w:ascii="Arial" w:hAnsi="Arial" w:cs="Arial"/>
          <w:sz w:val="24"/>
          <w:szCs w:val="24"/>
        </w:rPr>
        <w:t>afirmam</w:t>
      </w:r>
      <w:r w:rsidR="008E092B" w:rsidRPr="00DB483F">
        <w:rPr>
          <w:rFonts w:ascii="Arial" w:hAnsi="Arial" w:cs="Arial"/>
          <w:sz w:val="24"/>
          <w:szCs w:val="24"/>
        </w:rPr>
        <w:t xml:space="preserve"> que em sincronia com o movimento crescente de adoção de programas de gestão da diversidade nas empresas, principalmente em multinacionais norte-americanas, o governo brasileiro manifestou interesse no combate à discriminação no mercado de trabalho. </w:t>
      </w:r>
      <w:r w:rsidR="008C5C09" w:rsidRPr="00DB483F">
        <w:rPr>
          <w:rFonts w:ascii="Arial" w:hAnsi="Arial" w:cs="Arial"/>
          <w:sz w:val="24"/>
          <w:szCs w:val="24"/>
        </w:rPr>
        <w:t>Em 1995, s</w:t>
      </w:r>
      <w:r w:rsidR="008E092B" w:rsidRPr="00DB483F">
        <w:rPr>
          <w:rFonts w:ascii="Arial" w:hAnsi="Arial" w:cs="Arial"/>
          <w:sz w:val="24"/>
          <w:szCs w:val="24"/>
        </w:rPr>
        <w:t>olicitou a cooperação técnica da</w:t>
      </w:r>
      <w:r w:rsidR="008E092B" w:rsidRPr="00AC0D7C">
        <w:rPr>
          <w:rFonts w:ascii="Arial" w:hAnsi="Arial" w:cs="Arial"/>
          <w:color w:val="FF0000"/>
          <w:sz w:val="24"/>
          <w:szCs w:val="24"/>
        </w:rPr>
        <w:t xml:space="preserve"> </w:t>
      </w:r>
      <w:r w:rsidR="00AC0D7C" w:rsidRPr="00601FB7">
        <w:rPr>
          <w:rFonts w:ascii="Arial" w:hAnsi="Arial" w:cs="Arial"/>
          <w:sz w:val="24"/>
          <w:szCs w:val="24"/>
        </w:rPr>
        <w:t>Organização Internacional do Trabalho (</w:t>
      </w:r>
      <w:r w:rsidR="008E092B" w:rsidRPr="00601FB7">
        <w:rPr>
          <w:rFonts w:ascii="Arial" w:hAnsi="Arial" w:cs="Arial"/>
          <w:sz w:val="24"/>
          <w:szCs w:val="24"/>
        </w:rPr>
        <w:t>OIT</w:t>
      </w:r>
      <w:r w:rsidR="00AC0D7C" w:rsidRPr="00601FB7">
        <w:rPr>
          <w:rFonts w:ascii="Arial" w:hAnsi="Arial" w:cs="Arial"/>
          <w:sz w:val="24"/>
          <w:szCs w:val="24"/>
        </w:rPr>
        <w:t>)</w:t>
      </w:r>
      <w:r w:rsidR="008E092B" w:rsidRPr="00DB483F">
        <w:rPr>
          <w:rFonts w:ascii="Arial" w:hAnsi="Arial" w:cs="Arial"/>
          <w:sz w:val="24"/>
          <w:szCs w:val="24"/>
        </w:rPr>
        <w:t xml:space="preserve"> no sentido de efetivar e implementar políticas que promovessem a igualdade de oportunidades e de tratamento no emprego e na ocupação. Em decorrência, foi constituído, pelo Ministério do Trabalho, o Grupo de Trabalho para Eliminação da Discriminação no Emprego e Ocupação, o Gtedeo, composto por governo, trabalhadores e empresários. Este grupo assumiu a missão de elaborar um Plano de Ações para </w:t>
      </w:r>
      <w:r w:rsidR="00AC0D7C">
        <w:rPr>
          <w:rFonts w:ascii="Arial" w:hAnsi="Arial" w:cs="Arial"/>
          <w:sz w:val="24"/>
          <w:szCs w:val="24"/>
        </w:rPr>
        <w:t xml:space="preserve">a </w:t>
      </w:r>
      <w:r w:rsidR="008E092B" w:rsidRPr="00DB483F">
        <w:rPr>
          <w:rFonts w:ascii="Arial" w:hAnsi="Arial" w:cs="Arial"/>
          <w:sz w:val="24"/>
          <w:szCs w:val="24"/>
        </w:rPr>
        <w:t>eliminação da discriminação no mercado de trabalho (M</w:t>
      </w:r>
      <w:r w:rsidR="00AC0D7C" w:rsidRPr="00DB483F">
        <w:rPr>
          <w:rFonts w:ascii="Arial" w:hAnsi="Arial" w:cs="Arial"/>
          <w:sz w:val="24"/>
          <w:szCs w:val="24"/>
        </w:rPr>
        <w:t>INISTÉRIO DO TRABALHO</w:t>
      </w:r>
      <w:r w:rsidR="008E092B" w:rsidRPr="00DB483F">
        <w:rPr>
          <w:rFonts w:ascii="Arial" w:hAnsi="Arial" w:cs="Arial"/>
          <w:sz w:val="24"/>
          <w:szCs w:val="24"/>
        </w:rPr>
        <w:t xml:space="preserve">, 2001). </w:t>
      </w:r>
    </w:p>
    <w:p w:rsidR="00DB483F" w:rsidRPr="003B7304" w:rsidRDefault="00DB483F" w:rsidP="00DB483F">
      <w:pPr>
        <w:rPr>
          <w:rFonts w:ascii="Arial" w:hAnsi="Arial" w:cs="Arial"/>
          <w:sz w:val="24"/>
          <w:szCs w:val="24"/>
          <w:shd w:val="clear" w:color="auto" w:fill="FFFFFF"/>
        </w:rPr>
      </w:pPr>
      <w:r w:rsidRPr="003B7304">
        <w:rPr>
          <w:rFonts w:ascii="Arial" w:hAnsi="Arial" w:cs="Arial"/>
          <w:sz w:val="24"/>
          <w:szCs w:val="24"/>
        </w:rPr>
        <w:t>Desde 1950</w:t>
      </w:r>
      <w:r w:rsidR="00AC0D7C">
        <w:rPr>
          <w:rFonts w:ascii="Arial" w:hAnsi="Arial" w:cs="Arial"/>
          <w:sz w:val="24"/>
          <w:szCs w:val="24"/>
        </w:rPr>
        <w:t>,</w:t>
      </w:r>
      <w:r w:rsidRPr="003B7304">
        <w:rPr>
          <w:rFonts w:ascii="Arial" w:hAnsi="Arial" w:cs="Arial"/>
          <w:sz w:val="24"/>
          <w:szCs w:val="24"/>
        </w:rPr>
        <w:t xml:space="preserve"> </w:t>
      </w:r>
      <w:r w:rsidRPr="003B7304">
        <w:rPr>
          <w:rFonts w:ascii="Arial" w:hAnsi="Arial" w:cs="Arial"/>
          <w:sz w:val="24"/>
          <w:szCs w:val="24"/>
          <w:shd w:val="clear" w:color="auto" w:fill="FFFFFF"/>
        </w:rPr>
        <w:t xml:space="preserve">a OIT tem mantido representação, porém </w:t>
      </w:r>
      <w:r w:rsidR="00AC0D7C" w:rsidRPr="00601FB7">
        <w:rPr>
          <w:rFonts w:ascii="Arial" w:hAnsi="Arial" w:cs="Arial"/>
          <w:sz w:val="24"/>
          <w:szCs w:val="24"/>
          <w:shd w:val="clear" w:color="auto" w:fill="FFFFFF"/>
        </w:rPr>
        <w:t>su</w:t>
      </w:r>
      <w:r w:rsidRPr="00601FB7">
        <w:rPr>
          <w:rFonts w:ascii="Arial" w:hAnsi="Arial" w:cs="Arial"/>
          <w:sz w:val="24"/>
          <w:szCs w:val="24"/>
          <w:shd w:val="clear" w:color="auto" w:fill="FFFFFF"/>
        </w:rPr>
        <w:t xml:space="preserve">a atuação </w:t>
      </w:r>
      <w:r w:rsidRPr="003B7304">
        <w:rPr>
          <w:rFonts w:ascii="Arial" w:hAnsi="Arial" w:cs="Arial"/>
          <w:sz w:val="24"/>
          <w:szCs w:val="24"/>
          <w:shd w:val="clear" w:color="auto" w:fill="FFFFFF"/>
        </w:rPr>
        <w:t>no Brasil tem se caracterizado recentemente pelo apoio ao esforço nacional de promoção do trabalho decente em áreas tão importantes como o combate ao trabalho forçado, ao trabalho infantil e ao tráfico de pessoas para fins de exploração sexual e comercial, à promoção da igualdade de oportunidades e tratamento de gênero e raça no trabalho e à promoção de trabalho decente para os jovens, entre outras.</w:t>
      </w:r>
    </w:p>
    <w:p w:rsidR="00601FB7" w:rsidRDefault="00DB483F" w:rsidP="003804A5">
      <w:pPr>
        <w:rPr>
          <w:rFonts w:ascii="Arial" w:hAnsi="Arial" w:cs="Arial"/>
          <w:sz w:val="24"/>
          <w:szCs w:val="24"/>
          <w:shd w:val="clear" w:color="auto" w:fill="FFFFFF"/>
        </w:rPr>
      </w:pPr>
      <w:r w:rsidRPr="003B7304">
        <w:rPr>
          <w:rFonts w:ascii="Arial" w:hAnsi="Arial" w:cs="Arial"/>
          <w:sz w:val="24"/>
          <w:szCs w:val="24"/>
          <w:shd w:val="clear" w:color="auto" w:fill="FFFFFF"/>
        </w:rPr>
        <w:t>O Brasil lançou</w:t>
      </w:r>
      <w:r w:rsidR="00AC0D7C">
        <w:rPr>
          <w:rFonts w:ascii="Arial" w:hAnsi="Arial" w:cs="Arial"/>
          <w:sz w:val="24"/>
          <w:szCs w:val="24"/>
          <w:shd w:val="clear" w:color="auto" w:fill="FFFFFF"/>
        </w:rPr>
        <w:t>,</w:t>
      </w:r>
      <w:r w:rsidRPr="003B7304">
        <w:rPr>
          <w:rFonts w:ascii="Arial" w:hAnsi="Arial" w:cs="Arial"/>
          <w:sz w:val="24"/>
          <w:szCs w:val="24"/>
          <w:shd w:val="clear" w:color="auto" w:fill="FFFFFF"/>
        </w:rPr>
        <w:t xml:space="preserve"> em 2006, a Agenda Nacional de Trabalho Decente (ANTD), assinad</w:t>
      </w:r>
      <w:r w:rsidR="00901473">
        <w:rPr>
          <w:rFonts w:ascii="Arial" w:hAnsi="Arial" w:cs="Arial"/>
          <w:sz w:val="24"/>
          <w:szCs w:val="24"/>
          <w:shd w:val="clear" w:color="auto" w:fill="FFFFFF"/>
        </w:rPr>
        <w:t>a</w:t>
      </w:r>
      <w:r w:rsidRPr="003B7304">
        <w:rPr>
          <w:rFonts w:ascii="Arial" w:hAnsi="Arial" w:cs="Arial"/>
          <w:sz w:val="24"/>
          <w:szCs w:val="24"/>
          <w:shd w:val="clear" w:color="auto" w:fill="FFFFFF"/>
        </w:rPr>
        <w:t xml:space="preserve"> pelo Presidente Luiz Inácio Lula da Silva e pelo Diretor-Geral da OIT, Juan Somavia. A agenda define três prioridades: a geração de mais e melhores empregos, com igualdade de oportunidades e de tratamento; a erradicação do trabalho escravo e </w:t>
      </w:r>
      <w:r w:rsidR="00901473">
        <w:rPr>
          <w:rFonts w:ascii="Arial" w:hAnsi="Arial" w:cs="Arial"/>
          <w:sz w:val="24"/>
          <w:szCs w:val="24"/>
          <w:shd w:val="clear" w:color="auto" w:fill="FFFFFF"/>
        </w:rPr>
        <w:t xml:space="preserve">a </w:t>
      </w:r>
      <w:r w:rsidRPr="003B7304">
        <w:rPr>
          <w:rFonts w:ascii="Arial" w:hAnsi="Arial" w:cs="Arial"/>
          <w:sz w:val="24"/>
          <w:szCs w:val="24"/>
          <w:shd w:val="clear" w:color="auto" w:fill="FFFFFF"/>
        </w:rPr>
        <w:t>eliminação do trabalho infantil, em especial em suas piores formas; e o fortalecimento dos atores tripartites e do diálogo social como um instrumento de governabilidade democrática. (</w:t>
      </w:r>
      <w:r w:rsidR="000E1736" w:rsidRPr="00601FB7">
        <w:rPr>
          <w:rFonts w:ascii="Arial" w:hAnsi="Arial" w:cs="Arial"/>
          <w:sz w:val="24"/>
          <w:szCs w:val="24"/>
          <w:shd w:val="clear" w:color="auto" w:fill="FFFFFF"/>
        </w:rPr>
        <w:t xml:space="preserve">Disponível em: </w:t>
      </w:r>
      <w:hyperlink r:id="rId8" w:history="1">
        <w:r w:rsidR="00601FB7" w:rsidRPr="005616D6">
          <w:rPr>
            <w:rStyle w:val="Hyperlink"/>
            <w:rFonts w:ascii="Arial" w:hAnsi="Arial" w:cs="Arial"/>
            <w:sz w:val="24"/>
            <w:szCs w:val="24"/>
            <w:shd w:val="clear" w:color="auto" w:fill="FFFFFF"/>
          </w:rPr>
          <w:t>http://www.oitbrasil.org.br/content/oit-no-brasil</w:t>
        </w:r>
      </w:hyperlink>
      <w:r w:rsidR="000E1736">
        <w:rPr>
          <w:rFonts w:ascii="Arial" w:hAnsi="Arial" w:cs="Arial"/>
          <w:sz w:val="24"/>
          <w:szCs w:val="24"/>
          <w:shd w:val="clear" w:color="auto" w:fill="FFFFFF"/>
        </w:rPr>
        <w:t xml:space="preserve">. </w:t>
      </w:r>
      <w:r w:rsidR="000E1736" w:rsidRPr="00C56F83">
        <w:rPr>
          <w:rFonts w:ascii="Arial" w:hAnsi="Arial" w:cs="Arial"/>
          <w:sz w:val="24"/>
          <w:szCs w:val="24"/>
          <w:shd w:val="clear" w:color="auto" w:fill="FFFFFF"/>
        </w:rPr>
        <w:t xml:space="preserve">Acesso em </w:t>
      </w:r>
      <w:r w:rsidR="00C56F83" w:rsidRPr="00C56F83">
        <w:rPr>
          <w:rFonts w:ascii="Arial" w:hAnsi="Arial" w:cs="Arial"/>
          <w:sz w:val="24"/>
          <w:szCs w:val="24"/>
          <w:shd w:val="clear" w:color="auto" w:fill="FFFFFF"/>
        </w:rPr>
        <w:t>05</w:t>
      </w:r>
      <w:r w:rsidR="000E1736" w:rsidRPr="00C56F83">
        <w:rPr>
          <w:rFonts w:ascii="Arial" w:hAnsi="Arial" w:cs="Arial"/>
          <w:sz w:val="24"/>
          <w:szCs w:val="24"/>
          <w:shd w:val="clear" w:color="auto" w:fill="FFFFFF"/>
        </w:rPr>
        <w:t>/</w:t>
      </w:r>
      <w:r w:rsidR="00C56F83" w:rsidRPr="00C56F83">
        <w:rPr>
          <w:rFonts w:ascii="Arial" w:hAnsi="Arial" w:cs="Arial"/>
          <w:sz w:val="24"/>
          <w:szCs w:val="24"/>
          <w:shd w:val="clear" w:color="auto" w:fill="FFFFFF"/>
        </w:rPr>
        <w:t>06</w:t>
      </w:r>
      <w:r w:rsidR="000E1736" w:rsidRPr="00C56F83">
        <w:rPr>
          <w:rFonts w:ascii="Arial" w:hAnsi="Arial" w:cs="Arial"/>
          <w:sz w:val="24"/>
          <w:szCs w:val="24"/>
          <w:shd w:val="clear" w:color="auto" w:fill="FFFFFF"/>
        </w:rPr>
        <w:t>/</w:t>
      </w:r>
      <w:r w:rsidR="00C56F83" w:rsidRPr="00C56F83">
        <w:rPr>
          <w:rFonts w:ascii="Arial" w:hAnsi="Arial" w:cs="Arial"/>
          <w:sz w:val="24"/>
          <w:szCs w:val="24"/>
          <w:shd w:val="clear" w:color="auto" w:fill="FFFFFF"/>
        </w:rPr>
        <w:t>2016</w:t>
      </w:r>
      <w:r w:rsidR="004145A8" w:rsidRPr="004145A8">
        <w:rPr>
          <w:rFonts w:ascii="Arial" w:hAnsi="Arial" w:cs="Arial"/>
          <w:sz w:val="24"/>
          <w:szCs w:val="24"/>
          <w:shd w:val="clear" w:color="auto" w:fill="FFFFFF"/>
        </w:rPr>
        <w:t>)</w:t>
      </w:r>
    </w:p>
    <w:p w:rsidR="00EA3A4F" w:rsidRDefault="0044204B" w:rsidP="003804A5">
      <w:pPr>
        <w:rPr>
          <w:rFonts w:ascii="Arial" w:hAnsi="Arial" w:cs="Arial"/>
          <w:sz w:val="24"/>
          <w:szCs w:val="24"/>
          <w:shd w:val="clear" w:color="auto" w:fill="FFFFFF"/>
        </w:rPr>
      </w:pPr>
      <w:r w:rsidRPr="00C56F83">
        <w:rPr>
          <w:rFonts w:ascii="Arial" w:hAnsi="Arial" w:cs="Arial"/>
          <w:sz w:val="24"/>
          <w:szCs w:val="24"/>
          <w:shd w:val="clear" w:color="auto" w:fill="FFFFFF"/>
        </w:rPr>
        <w:t xml:space="preserve">Dados recentes </w:t>
      </w:r>
      <w:r w:rsidR="00E9500F" w:rsidRPr="00C56F83">
        <w:rPr>
          <w:rFonts w:ascii="Arial" w:hAnsi="Arial" w:cs="Arial"/>
          <w:sz w:val="24"/>
          <w:szCs w:val="24"/>
          <w:shd w:val="clear" w:color="auto" w:fill="FFFFFF"/>
        </w:rPr>
        <w:t>da pesquisa</w:t>
      </w:r>
      <w:r w:rsidR="00175FFB" w:rsidRPr="00C56F83">
        <w:rPr>
          <w:rFonts w:ascii="Arial" w:hAnsi="Arial" w:cs="Arial"/>
          <w:sz w:val="24"/>
          <w:szCs w:val="24"/>
          <w:shd w:val="clear" w:color="auto" w:fill="FFFFFF"/>
        </w:rPr>
        <w:t xml:space="preserve"> sobre o p</w:t>
      </w:r>
      <w:r w:rsidR="00E9500F" w:rsidRPr="00C56F83">
        <w:rPr>
          <w:rFonts w:ascii="Arial" w:hAnsi="Arial" w:cs="Arial"/>
          <w:sz w:val="24"/>
          <w:szCs w:val="24"/>
          <w:shd w:val="clear" w:color="auto" w:fill="FFFFFF"/>
        </w:rPr>
        <w:t>erfil dos quadros funcionais das 500 maiores empresas do Brasil</w:t>
      </w:r>
      <w:r w:rsidR="00175FFB" w:rsidRPr="00C56F83">
        <w:rPr>
          <w:rFonts w:ascii="Arial" w:hAnsi="Arial" w:cs="Arial"/>
          <w:sz w:val="24"/>
          <w:szCs w:val="24"/>
          <w:shd w:val="clear" w:color="auto" w:fill="FFFFFF"/>
        </w:rPr>
        <w:t xml:space="preserve"> (201</w:t>
      </w:r>
      <w:r w:rsidR="002E7688">
        <w:rPr>
          <w:rFonts w:ascii="Arial" w:hAnsi="Arial" w:cs="Arial"/>
          <w:sz w:val="24"/>
          <w:szCs w:val="24"/>
          <w:shd w:val="clear" w:color="auto" w:fill="FFFFFF"/>
        </w:rPr>
        <w:t>6</w:t>
      </w:r>
      <w:r w:rsidR="00175FFB" w:rsidRPr="00C56F83">
        <w:rPr>
          <w:rFonts w:ascii="Arial" w:hAnsi="Arial" w:cs="Arial"/>
          <w:sz w:val="24"/>
          <w:szCs w:val="24"/>
          <w:shd w:val="clear" w:color="auto" w:fill="FFFFFF"/>
        </w:rPr>
        <w:t>)</w:t>
      </w:r>
      <w:r w:rsidR="00E9500F" w:rsidRPr="00C56F83">
        <w:rPr>
          <w:rFonts w:ascii="Arial" w:hAnsi="Arial" w:cs="Arial"/>
          <w:sz w:val="24"/>
          <w:szCs w:val="24"/>
          <w:shd w:val="clear" w:color="auto" w:fill="FFFFFF"/>
        </w:rPr>
        <w:t xml:space="preserve">, realizada pelo Instituto ETHOS, em parceira com o Banco Interamericano de Desenvolvimento (BID), </w:t>
      </w:r>
      <w:r w:rsidR="00C3359C" w:rsidRPr="00C56F83">
        <w:rPr>
          <w:rFonts w:ascii="Arial" w:hAnsi="Arial" w:cs="Arial"/>
          <w:sz w:val="24"/>
          <w:szCs w:val="24"/>
          <w:shd w:val="clear" w:color="auto" w:fill="FFFFFF"/>
        </w:rPr>
        <w:t xml:space="preserve">a </w:t>
      </w:r>
      <w:r w:rsidR="00E9500F" w:rsidRPr="00C56F83">
        <w:rPr>
          <w:rFonts w:ascii="Arial" w:hAnsi="Arial" w:cs="Arial"/>
          <w:sz w:val="24"/>
          <w:szCs w:val="24"/>
          <w:shd w:val="clear" w:color="auto" w:fill="FFFFFF"/>
        </w:rPr>
        <w:t xml:space="preserve">Secretaria Municipal </w:t>
      </w:r>
      <w:r w:rsidR="00E9500F" w:rsidRPr="00C56F83">
        <w:rPr>
          <w:rFonts w:ascii="Arial" w:hAnsi="Arial" w:cs="Arial"/>
          <w:sz w:val="24"/>
          <w:szCs w:val="24"/>
          <w:shd w:val="clear" w:color="auto" w:fill="FFFFFF"/>
        </w:rPr>
        <w:lastRenderedPageBreak/>
        <w:t>da Igualdade Racial (SMPIR</w:t>
      </w:r>
      <w:r w:rsidR="005D4DFB">
        <w:rPr>
          <w:rFonts w:ascii="Arial" w:hAnsi="Arial" w:cs="Arial"/>
          <w:sz w:val="24"/>
          <w:szCs w:val="24"/>
          <w:shd w:val="clear" w:color="auto" w:fill="FFFFFF"/>
        </w:rPr>
        <w:t xml:space="preserve"> de SP</w:t>
      </w:r>
      <w:r w:rsidR="00E9500F" w:rsidRPr="00C56F83">
        <w:rPr>
          <w:rFonts w:ascii="Arial" w:hAnsi="Arial" w:cs="Arial"/>
          <w:sz w:val="24"/>
          <w:szCs w:val="24"/>
          <w:shd w:val="clear" w:color="auto" w:fill="FFFFFF"/>
        </w:rPr>
        <w:t>)</w:t>
      </w:r>
      <w:r w:rsidR="005D4DFB">
        <w:rPr>
          <w:rFonts w:ascii="Arial" w:hAnsi="Arial" w:cs="Arial"/>
          <w:sz w:val="24"/>
          <w:szCs w:val="24"/>
          <w:shd w:val="clear" w:color="auto" w:fill="FFFFFF"/>
        </w:rPr>
        <w:t>,</w:t>
      </w:r>
      <w:r w:rsidR="00E9500F" w:rsidRPr="005D4DFB">
        <w:rPr>
          <w:rFonts w:ascii="Arial" w:hAnsi="Arial" w:cs="Arial"/>
          <w:color w:val="FF0000"/>
          <w:sz w:val="24"/>
          <w:szCs w:val="24"/>
          <w:shd w:val="clear" w:color="auto" w:fill="FFFFFF"/>
        </w:rPr>
        <w:t xml:space="preserve"> </w:t>
      </w:r>
      <w:r w:rsidR="00E9500F" w:rsidRPr="00C56F83">
        <w:rPr>
          <w:rFonts w:ascii="Arial" w:hAnsi="Arial" w:cs="Arial"/>
          <w:sz w:val="24"/>
          <w:szCs w:val="24"/>
          <w:shd w:val="clear" w:color="auto" w:fill="FFFFFF"/>
        </w:rPr>
        <w:t xml:space="preserve">a ONU </w:t>
      </w:r>
      <w:proofErr w:type="gramStart"/>
      <w:r w:rsidR="00E9500F" w:rsidRPr="00C56F83">
        <w:rPr>
          <w:rFonts w:ascii="Arial" w:hAnsi="Arial" w:cs="Arial"/>
          <w:sz w:val="24"/>
          <w:szCs w:val="24"/>
          <w:shd w:val="clear" w:color="auto" w:fill="FFFFFF"/>
        </w:rPr>
        <w:t>Mulher</w:t>
      </w:r>
      <w:r w:rsidR="00175FFB" w:rsidRPr="00C56F83">
        <w:rPr>
          <w:rStyle w:val="Refdenotaderodap"/>
          <w:rFonts w:ascii="Arial" w:hAnsi="Arial" w:cs="Arial"/>
          <w:sz w:val="24"/>
          <w:szCs w:val="24"/>
          <w:shd w:val="clear" w:color="auto" w:fill="FFFFFF"/>
        </w:rPr>
        <w:footnoteReference w:id="1"/>
      </w:r>
      <w:r w:rsidR="00E9500F" w:rsidRPr="00C56F83">
        <w:rPr>
          <w:rFonts w:ascii="Arial" w:hAnsi="Arial" w:cs="Arial"/>
          <w:sz w:val="24"/>
          <w:szCs w:val="24"/>
          <w:shd w:val="clear" w:color="auto" w:fill="FFFFFF"/>
        </w:rPr>
        <w:t xml:space="preserve">, </w:t>
      </w:r>
      <w:r w:rsidR="00C3359C" w:rsidRPr="00C56F83">
        <w:rPr>
          <w:rFonts w:ascii="Arial" w:hAnsi="Arial" w:cs="Arial"/>
          <w:sz w:val="24"/>
          <w:szCs w:val="24"/>
          <w:shd w:val="clear" w:color="auto" w:fill="FFFFFF"/>
        </w:rPr>
        <w:t xml:space="preserve"> </w:t>
      </w:r>
      <w:r w:rsidR="00E9500F" w:rsidRPr="00C56F83">
        <w:rPr>
          <w:rFonts w:ascii="Arial" w:hAnsi="Arial" w:cs="Arial"/>
          <w:sz w:val="24"/>
          <w:szCs w:val="24"/>
          <w:shd w:val="clear" w:color="auto" w:fill="FFFFFF"/>
        </w:rPr>
        <w:t>a</w:t>
      </w:r>
      <w:proofErr w:type="gramEnd"/>
      <w:r w:rsidR="00E9500F" w:rsidRPr="00C56F83">
        <w:rPr>
          <w:rFonts w:ascii="Arial" w:hAnsi="Arial" w:cs="Arial"/>
          <w:sz w:val="24"/>
          <w:szCs w:val="24"/>
          <w:shd w:val="clear" w:color="auto" w:fill="FFFFFF"/>
        </w:rPr>
        <w:t xml:space="preserve"> OIT, a </w:t>
      </w:r>
      <w:r w:rsidR="00C3359C" w:rsidRPr="00C56F83">
        <w:rPr>
          <w:rFonts w:ascii="Arial" w:hAnsi="Arial" w:cs="Arial"/>
          <w:sz w:val="24"/>
          <w:szCs w:val="24"/>
          <w:shd w:val="clear" w:color="auto" w:fill="FFFFFF"/>
        </w:rPr>
        <w:t>F</w:t>
      </w:r>
      <w:r w:rsidR="000E1736" w:rsidRPr="00C56F83">
        <w:rPr>
          <w:rFonts w:ascii="Arial" w:hAnsi="Arial" w:cs="Arial"/>
          <w:sz w:val="24"/>
          <w:szCs w:val="24"/>
          <w:shd w:val="clear" w:color="auto" w:fill="FFFFFF"/>
        </w:rPr>
        <w:t>undação Getúlio Vargas (F</w:t>
      </w:r>
      <w:r w:rsidR="00C3359C" w:rsidRPr="00C56F83">
        <w:rPr>
          <w:rFonts w:ascii="Arial" w:hAnsi="Arial" w:cs="Arial"/>
          <w:sz w:val="24"/>
          <w:szCs w:val="24"/>
          <w:shd w:val="clear" w:color="auto" w:fill="FFFFFF"/>
        </w:rPr>
        <w:t>GV</w:t>
      </w:r>
      <w:r w:rsidR="000E1736" w:rsidRPr="00C56F83">
        <w:rPr>
          <w:rFonts w:ascii="Arial" w:hAnsi="Arial" w:cs="Arial"/>
          <w:sz w:val="24"/>
          <w:szCs w:val="24"/>
          <w:shd w:val="clear" w:color="auto" w:fill="FFFFFF"/>
        </w:rPr>
        <w:t>)</w:t>
      </w:r>
      <w:r w:rsidR="00C3359C" w:rsidRPr="00C56F83">
        <w:rPr>
          <w:rFonts w:ascii="Arial" w:hAnsi="Arial" w:cs="Arial"/>
          <w:sz w:val="24"/>
          <w:szCs w:val="24"/>
          <w:shd w:val="clear" w:color="auto" w:fill="FFFFFF"/>
        </w:rPr>
        <w:t xml:space="preserve"> e o I</w:t>
      </w:r>
      <w:r w:rsidR="000E1736" w:rsidRPr="00C56F83">
        <w:rPr>
          <w:rFonts w:ascii="Arial" w:hAnsi="Arial" w:cs="Arial"/>
          <w:sz w:val="24"/>
          <w:szCs w:val="24"/>
          <w:shd w:val="clear" w:color="auto" w:fill="FFFFFF"/>
        </w:rPr>
        <w:t xml:space="preserve">nstituto de </w:t>
      </w:r>
      <w:r w:rsidR="00C3359C" w:rsidRPr="00C56F83">
        <w:rPr>
          <w:rFonts w:ascii="Arial" w:hAnsi="Arial" w:cs="Arial"/>
          <w:sz w:val="24"/>
          <w:szCs w:val="24"/>
          <w:shd w:val="clear" w:color="auto" w:fill="FFFFFF"/>
        </w:rPr>
        <w:t>P</w:t>
      </w:r>
      <w:r w:rsidR="000E1736" w:rsidRPr="00C56F83">
        <w:rPr>
          <w:rFonts w:ascii="Arial" w:hAnsi="Arial" w:cs="Arial"/>
          <w:sz w:val="24"/>
          <w:szCs w:val="24"/>
          <w:shd w:val="clear" w:color="auto" w:fill="FFFFFF"/>
        </w:rPr>
        <w:t xml:space="preserve">esquisa Econômica </w:t>
      </w:r>
      <w:r w:rsidR="00C3359C" w:rsidRPr="00C56F83">
        <w:rPr>
          <w:rFonts w:ascii="Arial" w:hAnsi="Arial" w:cs="Arial"/>
          <w:sz w:val="24"/>
          <w:szCs w:val="24"/>
          <w:shd w:val="clear" w:color="auto" w:fill="FFFFFF"/>
        </w:rPr>
        <w:t>A</w:t>
      </w:r>
      <w:r w:rsidR="000E1736" w:rsidRPr="00C56F83">
        <w:rPr>
          <w:rFonts w:ascii="Arial" w:hAnsi="Arial" w:cs="Arial"/>
          <w:sz w:val="24"/>
          <w:szCs w:val="24"/>
          <w:shd w:val="clear" w:color="auto" w:fill="FFFFFF"/>
        </w:rPr>
        <w:t>plicada (IPEA)</w:t>
      </w:r>
      <w:r w:rsidR="00C3359C" w:rsidRPr="00C56F83">
        <w:rPr>
          <w:rFonts w:ascii="Arial" w:hAnsi="Arial" w:cs="Arial"/>
          <w:sz w:val="24"/>
          <w:szCs w:val="24"/>
          <w:shd w:val="clear" w:color="auto" w:fill="FFFFFF"/>
        </w:rPr>
        <w:t>, demonstram que as mulheres e os negros</w:t>
      </w:r>
      <w:r w:rsidR="00C3359C">
        <w:rPr>
          <w:rFonts w:ascii="Arial" w:hAnsi="Arial" w:cs="Arial"/>
          <w:sz w:val="24"/>
          <w:szCs w:val="24"/>
          <w:shd w:val="clear" w:color="auto" w:fill="FFFFFF"/>
        </w:rPr>
        <w:t xml:space="preserve"> continuam enfrentando desigualdades e vulnerabilidades no ambiente corporativo. Somente 13,6% dos quadros executivos são compostos por mulheres e 4,7% por negros. A pesquisa mostrou também que, entre as empresas que procuram promover a igualdade, 43,1% possuem políticas voltadas para deficientes, 28,2% para mulheres e somente 8% para os negros. </w:t>
      </w:r>
    </w:p>
    <w:p w:rsidR="00D41C22" w:rsidRDefault="00D41C22" w:rsidP="003804A5">
      <w:pPr>
        <w:rPr>
          <w:rFonts w:ascii="Arial" w:hAnsi="Arial" w:cs="Arial"/>
          <w:sz w:val="24"/>
          <w:szCs w:val="24"/>
          <w:shd w:val="clear" w:color="auto" w:fill="FFFFFF"/>
        </w:rPr>
      </w:pPr>
    </w:p>
    <w:p w:rsidR="00D41C22" w:rsidRPr="00D41C22" w:rsidRDefault="00D41C22" w:rsidP="00D41C22">
      <w:pPr>
        <w:autoSpaceDE w:val="0"/>
        <w:autoSpaceDN w:val="0"/>
        <w:adjustRightInd w:val="0"/>
        <w:spacing w:line="240" w:lineRule="auto"/>
        <w:ind w:left="2268" w:firstLine="0"/>
        <w:rPr>
          <w:rFonts w:ascii="Arial" w:hAnsi="Arial" w:cs="Arial"/>
          <w:color w:val="000000"/>
          <w:sz w:val="20"/>
          <w:szCs w:val="20"/>
        </w:rPr>
      </w:pPr>
      <w:r w:rsidRPr="00D41C22">
        <w:rPr>
          <w:rFonts w:ascii="Arial" w:hAnsi="Arial" w:cs="Arial"/>
          <w:color w:val="000000"/>
          <w:sz w:val="20"/>
          <w:szCs w:val="20"/>
        </w:rPr>
        <w:t>As mulheres entraram pela porta dos fundos no mundo do trabalho, tendo de “provar” que mere</w:t>
      </w:r>
      <w:r w:rsidRPr="00D41C22">
        <w:rPr>
          <w:rFonts w:ascii="Arial" w:hAnsi="Arial" w:cs="Arial"/>
          <w:color w:val="000000"/>
          <w:sz w:val="20"/>
          <w:szCs w:val="20"/>
        </w:rPr>
        <w:softHyphen/>
        <w:t>ciam a “oportunidade” que lhes estava sendo ofere</w:t>
      </w:r>
      <w:r w:rsidRPr="00D41C22">
        <w:rPr>
          <w:rFonts w:ascii="Arial" w:hAnsi="Arial" w:cs="Arial"/>
          <w:color w:val="000000"/>
          <w:sz w:val="20"/>
          <w:szCs w:val="20"/>
        </w:rPr>
        <w:softHyphen/>
        <w:t xml:space="preserve">cida, sempre que o mercado se via com falta de mão de obra em algum setor específico, embora muitas vezes estivessem mais atraídas por outro setor, que oferecesse melhores condições de trabalho. </w:t>
      </w:r>
    </w:p>
    <w:p w:rsidR="00D41C22" w:rsidRPr="00D41C22" w:rsidRDefault="00D41C22" w:rsidP="00D41C22">
      <w:pPr>
        <w:spacing w:line="240" w:lineRule="auto"/>
        <w:ind w:left="2268" w:firstLine="0"/>
        <w:rPr>
          <w:rFonts w:ascii="Arial" w:hAnsi="Arial" w:cs="Arial"/>
          <w:color w:val="000000"/>
          <w:sz w:val="20"/>
          <w:szCs w:val="20"/>
        </w:rPr>
      </w:pPr>
      <w:r w:rsidRPr="00D41C22">
        <w:rPr>
          <w:rFonts w:ascii="Arial" w:hAnsi="Arial" w:cs="Arial"/>
          <w:color w:val="000000"/>
          <w:sz w:val="20"/>
          <w:szCs w:val="20"/>
        </w:rPr>
        <w:t>Começaram entrando em profissões que, de al</w:t>
      </w:r>
      <w:r w:rsidRPr="00D41C22">
        <w:rPr>
          <w:rFonts w:ascii="Arial" w:hAnsi="Arial" w:cs="Arial"/>
          <w:color w:val="000000"/>
          <w:sz w:val="20"/>
          <w:szCs w:val="20"/>
        </w:rPr>
        <w:softHyphen/>
        <w:t>guma maneira, representassem uma extensão do trabalho doméstico. Se, em casa, cuidavam da faxina ou do fogão, viraram faxineiras ou empre</w:t>
      </w:r>
      <w:r w:rsidRPr="00D41C22">
        <w:rPr>
          <w:rFonts w:ascii="Arial" w:hAnsi="Arial" w:cs="Arial"/>
          <w:color w:val="000000"/>
          <w:sz w:val="20"/>
          <w:szCs w:val="20"/>
        </w:rPr>
        <w:softHyphen/>
        <w:t>gadas domésticas, cozinheiras, lavadeiras e si</w:t>
      </w:r>
      <w:r w:rsidRPr="00D41C22">
        <w:rPr>
          <w:rFonts w:ascii="Arial" w:hAnsi="Arial" w:cs="Arial"/>
          <w:color w:val="000000"/>
          <w:sz w:val="20"/>
          <w:szCs w:val="20"/>
        </w:rPr>
        <w:softHyphen/>
        <w:t>milares. Se, em casa, cuidavam da educação dos filhos, passaram a ser babás e, no topo, profes</w:t>
      </w:r>
      <w:r w:rsidRPr="00D41C22">
        <w:rPr>
          <w:rFonts w:ascii="Arial" w:hAnsi="Arial" w:cs="Arial"/>
          <w:color w:val="000000"/>
          <w:sz w:val="20"/>
          <w:szCs w:val="20"/>
        </w:rPr>
        <w:softHyphen/>
        <w:t>soras.</w:t>
      </w:r>
      <w:r>
        <w:rPr>
          <w:rFonts w:ascii="Arial" w:hAnsi="Arial" w:cs="Arial"/>
          <w:color w:val="000000"/>
          <w:sz w:val="20"/>
          <w:szCs w:val="20"/>
        </w:rPr>
        <w:t xml:space="preserve"> (MORENO, Rachel. </w:t>
      </w:r>
      <w:r w:rsidR="0070394A">
        <w:rPr>
          <w:rFonts w:ascii="Arial" w:hAnsi="Arial" w:cs="Arial"/>
          <w:color w:val="000000"/>
          <w:sz w:val="20"/>
          <w:szCs w:val="20"/>
        </w:rPr>
        <w:t>São Paulo, 2016, p. 22)</w:t>
      </w:r>
    </w:p>
    <w:p w:rsidR="00D41C22" w:rsidRDefault="00D41C22" w:rsidP="005D4DFB">
      <w:pPr>
        <w:pStyle w:val="Default"/>
        <w:spacing w:line="360" w:lineRule="auto"/>
        <w:ind w:firstLine="709"/>
        <w:jc w:val="both"/>
        <w:rPr>
          <w:rFonts w:ascii="Arial" w:hAnsi="Arial" w:cs="Arial"/>
          <w:shd w:val="clear" w:color="auto" w:fill="FFFFFF"/>
        </w:rPr>
      </w:pPr>
    </w:p>
    <w:p w:rsidR="00633259" w:rsidRDefault="000A18F2" w:rsidP="005D4DFB">
      <w:pPr>
        <w:pStyle w:val="Default"/>
        <w:spacing w:line="360" w:lineRule="auto"/>
        <w:ind w:firstLine="709"/>
        <w:jc w:val="both"/>
        <w:rPr>
          <w:rFonts w:ascii="Arial" w:hAnsi="Arial" w:cs="Arial"/>
          <w:shd w:val="clear" w:color="auto" w:fill="FFFFFF"/>
        </w:rPr>
      </w:pPr>
      <w:r w:rsidRPr="00C56F83">
        <w:rPr>
          <w:rFonts w:ascii="Arial" w:hAnsi="Arial" w:cs="Arial"/>
          <w:shd w:val="clear" w:color="auto" w:fill="FFFFFF"/>
        </w:rPr>
        <w:t xml:space="preserve">A Pesquisa ETHOS </w:t>
      </w:r>
      <w:r w:rsidR="00175FFB" w:rsidRPr="00C56F83">
        <w:rPr>
          <w:rFonts w:ascii="Arial" w:hAnsi="Arial" w:cs="Arial"/>
          <w:shd w:val="clear" w:color="auto" w:fill="FFFFFF"/>
        </w:rPr>
        <w:t>(201</w:t>
      </w:r>
      <w:r w:rsidR="002E7688">
        <w:rPr>
          <w:rFonts w:ascii="Arial" w:hAnsi="Arial" w:cs="Arial"/>
          <w:shd w:val="clear" w:color="auto" w:fill="FFFFFF"/>
        </w:rPr>
        <w:t>6</w:t>
      </w:r>
      <w:r w:rsidR="00175FFB" w:rsidRPr="00C56F83">
        <w:rPr>
          <w:rFonts w:ascii="Arial" w:hAnsi="Arial" w:cs="Arial"/>
          <w:shd w:val="clear" w:color="auto" w:fill="FFFFFF"/>
        </w:rPr>
        <w:t xml:space="preserve">) </w:t>
      </w:r>
      <w:r w:rsidRPr="00C56F83">
        <w:rPr>
          <w:rFonts w:ascii="Arial" w:hAnsi="Arial" w:cs="Arial"/>
          <w:shd w:val="clear" w:color="auto" w:fill="FFFFFF"/>
        </w:rPr>
        <w:t>será usada como base para este trabalho,</w:t>
      </w:r>
      <w:r>
        <w:rPr>
          <w:rFonts w:ascii="Arial" w:hAnsi="Arial" w:cs="Arial"/>
          <w:shd w:val="clear" w:color="auto" w:fill="FFFFFF"/>
        </w:rPr>
        <w:t xml:space="preserve"> pois desde sua edição anterior, em 2010, nos traz o </w:t>
      </w:r>
      <w:r w:rsidRPr="000A18F2">
        <w:rPr>
          <w:rFonts w:ascii="Arial" w:hAnsi="Arial" w:cs="Arial"/>
          <w:shd w:val="clear" w:color="auto" w:fill="FFFFFF"/>
        </w:rPr>
        <w:t>levanta</w:t>
      </w:r>
      <w:r>
        <w:rPr>
          <w:rFonts w:ascii="Arial" w:hAnsi="Arial" w:cs="Arial"/>
          <w:shd w:val="clear" w:color="auto" w:fill="FFFFFF"/>
        </w:rPr>
        <w:t>mento</w:t>
      </w:r>
      <w:r w:rsidRPr="000A18F2">
        <w:rPr>
          <w:rFonts w:ascii="Arial" w:hAnsi="Arial" w:cs="Arial"/>
          <w:shd w:val="clear" w:color="auto" w:fill="FFFFFF"/>
        </w:rPr>
        <w:t xml:space="preserve"> </w:t>
      </w:r>
      <w:r>
        <w:rPr>
          <w:rFonts w:ascii="Arial" w:hAnsi="Arial" w:cs="Arial"/>
          <w:shd w:val="clear" w:color="auto" w:fill="FFFFFF"/>
        </w:rPr>
        <w:t>d</w:t>
      </w:r>
      <w:r w:rsidRPr="000A18F2">
        <w:rPr>
          <w:rFonts w:ascii="Arial" w:hAnsi="Arial" w:cs="Arial"/>
          <w:shd w:val="clear" w:color="auto" w:fill="FFFFFF"/>
        </w:rPr>
        <w:t>as características de funcionários e dirigentes das maiores empresas que atuam no país, em todos os níveis hierárquicos, de acordo com o sexo, cor ou ra</w:t>
      </w:r>
      <w:r>
        <w:rPr>
          <w:rFonts w:ascii="Arial" w:hAnsi="Arial" w:cs="Arial"/>
          <w:shd w:val="clear" w:color="auto" w:fill="FFFFFF"/>
        </w:rPr>
        <w:t xml:space="preserve">ça, </w:t>
      </w:r>
      <w:r w:rsidRPr="00051D1C">
        <w:rPr>
          <w:rFonts w:ascii="Arial" w:hAnsi="Arial" w:cs="Arial"/>
          <w:shd w:val="clear" w:color="auto" w:fill="FFFFFF"/>
        </w:rPr>
        <w:t>faixa etária e escolaridade e deficiência</w:t>
      </w:r>
      <w:r w:rsidR="00175FFB" w:rsidRPr="00051D1C">
        <w:rPr>
          <w:rFonts w:ascii="Arial" w:hAnsi="Arial" w:cs="Arial"/>
          <w:shd w:val="clear" w:color="auto" w:fill="FFFFFF"/>
        </w:rPr>
        <w:t xml:space="preserve"> e um </w:t>
      </w:r>
      <w:r w:rsidRPr="00051D1C">
        <w:rPr>
          <w:rFonts w:ascii="Arial" w:hAnsi="Arial" w:cs="Arial"/>
          <w:shd w:val="clear" w:color="auto" w:fill="FFFFFF"/>
        </w:rPr>
        <w:t>mape</w:t>
      </w:r>
      <w:r w:rsidR="00175FFB" w:rsidRPr="00051D1C">
        <w:rPr>
          <w:rFonts w:ascii="Arial" w:hAnsi="Arial" w:cs="Arial"/>
          <w:shd w:val="clear" w:color="auto" w:fill="FFFFFF"/>
        </w:rPr>
        <w:t>amento acerca das</w:t>
      </w:r>
      <w:r w:rsidRPr="00051D1C">
        <w:rPr>
          <w:rFonts w:ascii="Arial" w:hAnsi="Arial" w:cs="Arial"/>
          <w:shd w:val="clear" w:color="auto" w:fill="FFFFFF"/>
        </w:rPr>
        <w:t xml:space="preserve"> políticas e ações afirmativas que essas organizações estão adotando para promover a</w:t>
      </w:r>
      <w:r w:rsidRPr="000A18F2">
        <w:rPr>
          <w:rFonts w:ascii="Arial" w:hAnsi="Arial" w:cs="Arial"/>
          <w:shd w:val="clear" w:color="auto" w:fill="FFFFFF"/>
        </w:rPr>
        <w:t xml:space="preserve"> inclusão de </w:t>
      </w:r>
      <w:r>
        <w:rPr>
          <w:rFonts w:ascii="Arial" w:hAnsi="Arial" w:cs="Arial"/>
          <w:shd w:val="clear" w:color="auto" w:fill="FFFFFF"/>
        </w:rPr>
        <w:t xml:space="preserve">minorias no </w:t>
      </w:r>
      <w:r w:rsidRPr="000A18F2">
        <w:rPr>
          <w:rFonts w:ascii="Arial" w:hAnsi="Arial" w:cs="Arial"/>
          <w:shd w:val="clear" w:color="auto" w:fill="FFFFFF"/>
        </w:rPr>
        <w:t>mercado de trabalho, valorizando a diversidade e promovendo a equidade em seu quadro de pessoal.</w:t>
      </w:r>
      <w:r w:rsidR="005D4DFB">
        <w:rPr>
          <w:rFonts w:ascii="Arial" w:hAnsi="Arial" w:cs="Arial"/>
          <w:shd w:val="clear" w:color="auto" w:fill="FFFFFF"/>
        </w:rPr>
        <w:t xml:space="preserve"> O instituto ETHOS tem como missão mobilizar, sensibilizar e ajudar as empresas a gerir seus negócios de forma socialmente responsável, tornando-as parceiras na construção de uma sociedade sustentável e justa.</w:t>
      </w:r>
    </w:p>
    <w:p w:rsidR="00780385" w:rsidRDefault="00633259" w:rsidP="00633259">
      <w:pPr>
        <w:rPr>
          <w:rFonts w:ascii="Arial" w:hAnsi="Arial" w:cs="Arial"/>
          <w:sz w:val="24"/>
          <w:szCs w:val="24"/>
          <w:shd w:val="clear" w:color="auto" w:fill="FFFFFF"/>
        </w:rPr>
      </w:pPr>
      <w:r w:rsidRPr="00A0601E">
        <w:rPr>
          <w:rFonts w:ascii="Arial" w:hAnsi="Arial" w:cs="Arial"/>
          <w:sz w:val="24"/>
          <w:szCs w:val="24"/>
          <w:shd w:val="clear" w:color="auto" w:fill="FFFFFF"/>
        </w:rPr>
        <w:t xml:space="preserve">A pesquisa </w:t>
      </w:r>
      <w:r w:rsidR="005D4DFB">
        <w:rPr>
          <w:rFonts w:ascii="Arial" w:hAnsi="Arial" w:cs="Arial"/>
          <w:sz w:val="24"/>
          <w:szCs w:val="24"/>
          <w:shd w:val="clear" w:color="auto" w:fill="FFFFFF"/>
        </w:rPr>
        <w:t>foi realizada em empresas em</w:t>
      </w:r>
      <w:r w:rsidR="00D64C3A" w:rsidRPr="00A0601E">
        <w:rPr>
          <w:rFonts w:ascii="Arial" w:hAnsi="Arial" w:cs="Arial"/>
          <w:sz w:val="24"/>
          <w:szCs w:val="24"/>
          <w:shd w:val="clear" w:color="auto" w:fill="FFFFFF"/>
        </w:rPr>
        <w:t xml:space="preserve"> todo o território nacional</w:t>
      </w:r>
      <w:r w:rsidR="00175FFB" w:rsidRPr="00A0601E">
        <w:rPr>
          <w:rFonts w:ascii="Arial" w:hAnsi="Arial" w:cs="Arial"/>
          <w:sz w:val="24"/>
          <w:szCs w:val="24"/>
          <w:shd w:val="clear" w:color="auto" w:fill="FFFFFF"/>
        </w:rPr>
        <w:t xml:space="preserve">. </w:t>
      </w:r>
      <w:r w:rsidR="00A564B1">
        <w:rPr>
          <w:rFonts w:ascii="Arial" w:hAnsi="Arial" w:cs="Arial"/>
          <w:sz w:val="24"/>
          <w:szCs w:val="24"/>
          <w:shd w:val="clear" w:color="auto" w:fill="FFFFFF"/>
        </w:rPr>
        <w:t xml:space="preserve">Funcionários e dirigentes das 500 maiores empresas do país, por faturamento, de acordo com ranking elaborado a partir do anuário </w:t>
      </w:r>
      <w:r w:rsidR="00A564B1" w:rsidRPr="00A564B1">
        <w:rPr>
          <w:rFonts w:ascii="Arial" w:hAnsi="Arial" w:cs="Arial"/>
          <w:i/>
          <w:sz w:val="24"/>
          <w:szCs w:val="24"/>
          <w:shd w:val="clear" w:color="auto" w:fill="FFFFFF"/>
        </w:rPr>
        <w:t>Maiores e Melhores de 2014,</w:t>
      </w:r>
      <w:r w:rsidR="00A564B1">
        <w:rPr>
          <w:rFonts w:ascii="Arial" w:hAnsi="Arial" w:cs="Arial"/>
          <w:sz w:val="24"/>
          <w:szCs w:val="24"/>
          <w:shd w:val="clear" w:color="auto" w:fill="FFFFFF"/>
        </w:rPr>
        <w:t xml:space="preserve"> produzido pela revista </w:t>
      </w:r>
      <w:r w:rsidR="00A564B1" w:rsidRPr="00A564B1">
        <w:rPr>
          <w:rFonts w:ascii="Arial" w:hAnsi="Arial" w:cs="Arial"/>
          <w:i/>
          <w:sz w:val="24"/>
          <w:szCs w:val="24"/>
          <w:shd w:val="clear" w:color="auto" w:fill="FFFFFF"/>
        </w:rPr>
        <w:t>Exame,</w:t>
      </w:r>
      <w:r w:rsidR="00A564B1">
        <w:rPr>
          <w:rFonts w:ascii="Arial" w:hAnsi="Arial" w:cs="Arial"/>
          <w:sz w:val="24"/>
          <w:szCs w:val="24"/>
          <w:shd w:val="clear" w:color="auto" w:fill="FFFFFF"/>
        </w:rPr>
        <w:t xml:space="preserve"> da Editora Abril. </w:t>
      </w:r>
      <w:r w:rsidR="00175FFB" w:rsidRPr="00A0601E">
        <w:rPr>
          <w:rFonts w:ascii="Arial" w:hAnsi="Arial" w:cs="Arial"/>
          <w:sz w:val="24"/>
          <w:szCs w:val="24"/>
          <w:shd w:val="clear" w:color="auto" w:fill="FFFFFF"/>
        </w:rPr>
        <w:t>A Tabela 1</w:t>
      </w:r>
      <w:r w:rsidR="00D64C3A" w:rsidRPr="00A0601E">
        <w:rPr>
          <w:rFonts w:ascii="Arial" w:hAnsi="Arial" w:cs="Arial"/>
          <w:sz w:val="24"/>
          <w:szCs w:val="24"/>
          <w:shd w:val="clear" w:color="auto" w:fill="FFFFFF"/>
        </w:rPr>
        <w:t xml:space="preserve"> </w:t>
      </w:r>
      <w:r w:rsidR="00175FFB" w:rsidRPr="00A0601E">
        <w:rPr>
          <w:rFonts w:ascii="Arial" w:hAnsi="Arial" w:cs="Arial"/>
          <w:sz w:val="24"/>
          <w:szCs w:val="24"/>
          <w:shd w:val="clear" w:color="auto" w:fill="FFFFFF"/>
        </w:rPr>
        <w:t>mo</w:t>
      </w:r>
      <w:r w:rsidR="00D64C3A" w:rsidRPr="00A0601E">
        <w:rPr>
          <w:rFonts w:ascii="Arial" w:hAnsi="Arial" w:cs="Arial"/>
          <w:sz w:val="24"/>
          <w:szCs w:val="24"/>
          <w:shd w:val="clear" w:color="auto" w:fill="FFFFFF"/>
        </w:rPr>
        <w:t xml:space="preserve">stra o total </w:t>
      </w:r>
      <w:r w:rsidR="00D64C3A" w:rsidRPr="00A0601E">
        <w:rPr>
          <w:rFonts w:ascii="Arial" w:hAnsi="Arial" w:cs="Arial"/>
          <w:sz w:val="24"/>
          <w:szCs w:val="24"/>
          <w:shd w:val="clear" w:color="auto" w:fill="FFFFFF"/>
        </w:rPr>
        <w:lastRenderedPageBreak/>
        <w:t>de funcionários respondentes a todo o questionário de</w:t>
      </w:r>
      <w:r w:rsidR="00D64C3A">
        <w:rPr>
          <w:rFonts w:ascii="Arial" w:hAnsi="Arial" w:cs="Arial"/>
          <w:sz w:val="24"/>
          <w:szCs w:val="24"/>
          <w:shd w:val="clear" w:color="auto" w:fill="FFFFFF"/>
        </w:rPr>
        <w:t xml:space="preserve"> acordo com o gênero e o cargo/função:</w:t>
      </w:r>
    </w:p>
    <w:p w:rsidR="00901473" w:rsidRPr="000D1700" w:rsidRDefault="00901473" w:rsidP="00633259">
      <w:pPr>
        <w:rPr>
          <w:rFonts w:ascii="Arial" w:hAnsi="Arial" w:cs="Arial"/>
          <w:sz w:val="24"/>
          <w:szCs w:val="24"/>
        </w:rPr>
      </w:pPr>
    </w:p>
    <w:p w:rsidR="00422390" w:rsidRDefault="00422390" w:rsidP="00C10FCD">
      <w:pPr>
        <w:tabs>
          <w:tab w:val="left" w:pos="1125"/>
        </w:tabs>
        <w:spacing w:line="240" w:lineRule="auto"/>
        <w:ind w:firstLine="0"/>
        <w:rPr>
          <w:rFonts w:ascii="Arial" w:hAnsi="Arial" w:cs="Arial"/>
          <w:b/>
          <w:noProof/>
          <w:lang w:eastAsia="pt-BR"/>
        </w:rPr>
      </w:pPr>
    </w:p>
    <w:p w:rsidR="00C10FCD" w:rsidRPr="00175FFB" w:rsidRDefault="00175FFB" w:rsidP="00C10FCD">
      <w:pPr>
        <w:tabs>
          <w:tab w:val="left" w:pos="1125"/>
        </w:tabs>
        <w:spacing w:line="240" w:lineRule="auto"/>
        <w:ind w:firstLine="0"/>
        <w:rPr>
          <w:rFonts w:ascii="Arial" w:hAnsi="Arial" w:cs="Arial"/>
          <w:b/>
          <w:noProof/>
          <w:lang w:eastAsia="pt-BR"/>
        </w:rPr>
      </w:pPr>
      <w:r w:rsidRPr="00175FFB">
        <w:rPr>
          <w:rFonts w:ascii="Arial" w:hAnsi="Arial" w:cs="Arial"/>
          <w:b/>
          <w:noProof/>
          <w:lang w:eastAsia="pt-BR"/>
        </w:rPr>
        <w:t xml:space="preserve">Tabela 1 </w:t>
      </w:r>
    </w:p>
    <w:p w:rsidR="00C10FCD" w:rsidRPr="00A0601E" w:rsidRDefault="00633259" w:rsidP="00C10FCD">
      <w:pPr>
        <w:tabs>
          <w:tab w:val="left" w:pos="1125"/>
        </w:tabs>
        <w:spacing w:line="240" w:lineRule="auto"/>
        <w:ind w:firstLine="0"/>
        <w:rPr>
          <w:rFonts w:ascii="Arial" w:hAnsi="Arial" w:cs="Arial"/>
          <w:sz w:val="20"/>
          <w:szCs w:val="20"/>
        </w:rPr>
      </w:pPr>
      <w:r w:rsidRPr="00A0601E">
        <w:rPr>
          <w:noProof/>
          <w:sz w:val="20"/>
          <w:szCs w:val="20"/>
          <w:lang w:eastAsia="pt-BR"/>
        </w:rPr>
        <w:drawing>
          <wp:anchor distT="0" distB="0" distL="114300" distR="114300" simplePos="0" relativeHeight="251658240" behindDoc="0" locked="0" layoutInCell="1" allowOverlap="1">
            <wp:simplePos x="0" y="0"/>
            <wp:positionH relativeFrom="margin">
              <wp:posOffset>34290</wp:posOffset>
            </wp:positionH>
            <wp:positionV relativeFrom="paragraph">
              <wp:posOffset>76200</wp:posOffset>
            </wp:positionV>
            <wp:extent cx="5314950" cy="2486025"/>
            <wp:effectExtent l="76200" t="76200" r="133350" b="14287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6029" t="45598" r="31465" b="19102"/>
                    <a:stretch/>
                  </pic:blipFill>
                  <pic:spPr bwMode="auto">
                    <a:xfrm>
                      <a:off x="0" y="0"/>
                      <a:ext cx="5314950" cy="248602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r w:rsidR="00175FFB" w:rsidRPr="00A0601E">
        <w:rPr>
          <w:rFonts w:ascii="Arial" w:hAnsi="Arial" w:cs="Arial"/>
          <w:sz w:val="20"/>
          <w:szCs w:val="20"/>
        </w:rPr>
        <w:t>Fonte</w:t>
      </w:r>
      <w:r w:rsidR="00C10FCD" w:rsidRPr="00A0601E">
        <w:rPr>
          <w:rFonts w:ascii="Arial" w:hAnsi="Arial" w:cs="Arial"/>
          <w:sz w:val="20"/>
          <w:szCs w:val="20"/>
        </w:rPr>
        <w:t>: ETHOS 201</w:t>
      </w:r>
      <w:r w:rsidR="00EB4C9B">
        <w:rPr>
          <w:rFonts w:ascii="Arial" w:hAnsi="Arial" w:cs="Arial"/>
          <w:sz w:val="20"/>
          <w:szCs w:val="20"/>
        </w:rPr>
        <w:t>6</w:t>
      </w:r>
      <w:r w:rsidR="00175FFB" w:rsidRPr="00A0601E">
        <w:rPr>
          <w:rFonts w:ascii="Arial" w:hAnsi="Arial" w:cs="Arial"/>
          <w:sz w:val="20"/>
          <w:szCs w:val="20"/>
        </w:rPr>
        <w:t>.</w:t>
      </w:r>
    </w:p>
    <w:p w:rsidR="00A564B1" w:rsidRPr="002E7688" w:rsidRDefault="00A564B1" w:rsidP="00B53B61">
      <w:pPr>
        <w:pStyle w:val="Pa41"/>
        <w:jc w:val="both"/>
        <w:rPr>
          <w:rFonts w:ascii="Arial" w:hAnsi="Arial" w:cs="Arial"/>
        </w:rPr>
      </w:pPr>
    </w:p>
    <w:p w:rsidR="00B47CF1" w:rsidRDefault="00A564B1" w:rsidP="00F82D95">
      <w:pPr>
        <w:pStyle w:val="Pa41"/>
        <w:spacing w:line="360" w:lineRule="auto"/>
        <w:ind w:firstLine="709"/>
        <w:jc w:val="both"/>
        <w:rPr>
          <w:rFonts w:ascii="Arial" w:hAnsi="Arial" w:cs="Arial"/>
        </w:rPr>
      </w:pPr>
      <w:r w:rsidRPr="002E7688">
        <w:rPr>
          <w:rFonts w:ascii="Arial" w:hAnsi="Arial" w:cs="Arial"/>
        </w:rPr>
        <w:t>Foram convidadas 500 empresas para a pesquisa. Desse total, 117 responderam apenas as partes 1,</w:t>
      </w:r>
      <w:r w:rsidR="00901473" w:rsidRPr="002E7688">
        <w:rPr>
          <w:rFonts w:ascii="Arial" w:hAnsi="Arial" w:cs="Arial"/>
        </w:rPr>
        <w:t xml:space="preserve"> </w:t>
      </w:r>
      <w:r w:rsidRPr="002E7688">
        <w:rPr>
          <w:rFonts w:ascii="Arial" w:hAnsi="Arial" w:cs="Arial"/>
        </w:rPr>
        <w:t>2 e 3 do</w:t>
      </w:r>
      <w:r w:rsidR="00901473" w:rsidRPr="002E7688">
        <w:rPr>
          <w:rFonts w:ascii="Arial" w:hAnsi="Arial" w:cs="Arial"/>
        </w:rPr>
        <w:t>s</w:t>
      </w:r>
      <w:r w:rsidRPr="002E7688">
        <w:rPr>
          <w:rFonts w:ascii="Arial" w:hAnsi="Arial" w:cs="Arial"/>
        </w:rPr>
        <w:t xml:space="preserve"> questionários. E 27 empresas responde</w:t>
      </w:r>
      <w:r w:rsidR="00901473" w:rsidRPr="002E7688">
        <w:rPr>
          <w:rFonts w:ascii="Arial" w:hAnsi="Arial" w:cs="Arial"/>
        </w:rPr>
        <w:t>ram</w:t>
      </w:r>
      <w:r w:rsidRPr="002E7688">
        <w:rPr>
          <w:rFonts w:ascii="Arial" w:hAnsi="Arial" w:cs="Arial"/>
        </w:rPr>
        <w:t xml:space="preserve"> o questionário completo, com as 4 partes preenchidas.</w:t>
      </w:r>
      <w:r w:rsidR="00422390" w:rsidRPr="002E7688">
        <w:rPr>
          <w:rFonts w:ascii="Arial" w:hAnsi="Arial" w:cs="Arial"/>
        </w:rPr>
        <w:t xml:space="preserve"> As empresas que não </w:t>
      </w:r>
      <w:r w:rsidR="00422390">
        <w:rPr>
          <w:rFonts w:ascii="Arial" w:hAnsi="Arial" w:cs="Arial"/>
        </w:rPr>
        <w:t xml:space="preserve">responderam a parte 4 do questionário, com as principais características de seus funcionários, alegaram dificuldade de obtenção dos dados solicitados na própria empresa. </w:t>
      </w:r>
      <w:r w:rsidR="00F82D95">
        <w:rPr>
          <w:rFonts w:ascii="Arial" w:hAnsi="Arial" w:cs="Arial"/>
        </w:rPr>
        <w:t>No total</w:t>
      </w:r>
      <w:r w:rsidR="00422390">
        <w:rPr>
          <w:rFonts w:ascii="Arial" w:hAnsi="Arial" w:cs="Arial"/>
        </w:rPr>
        <w:t>, obteve</w:t>
      </w:r>
      <w:r w:rsidR="00F82D95">
        <w:rPr>
          <w:rFonts w:ascii="Arial" w:hAnsi="Arial" w:cs="Arial"/>
        </w:rPr>
        <w:t>-se</w:t>
      </w:r>
      <w:r w:rsidR="00422390">
        <w:rPr>
          <w:rFonts w:ascii="Arial" w:hAnsi="Arial" w:cs="Arial"/>
        </w:rPr>
        <w:t xml:space="preserve"> os dados de 332.066 funcionários d</w:t>
      </w:r>
      <w:r w:rsidR="00F82D95">
        <w:rPr>
          <w:rFonts w:ascii="Arial" w:hAnsi="Arial" w:cs="Arial"/>
        </w:rPr>
        <w:t xml:space="preserve">e todas as </w:t>
      </w:r>
      <w:r w:rsidR="00422390">
        <w:rPr>
          <w:rFonts w:ascii="Arial" w:hAnsi="Arial" w:cs="Arial"/>
        </w:rPr>
        <w:t>empresas</w:t>
      </w:r>
      <w:r w:rsidR="00F82D95">
        <w:rPr>
          <w:rFonts w:ascii="Arial" w:hAnsi="Arial" w:cs="Arial"/>
        </w:rPr>
        <w:t xml:space="preserve"> participantes</w:t>
      </w:r>
      <w:r w:rsidR="00422390">
        <w:rPr>
          <w:rFonts w:ascii="Arial" w:hAnsi="Arial" w:cs="Arial"/>
        </w:rPr>
        <w:t xml:space="preserve">. </w:t>
      </w:r>
    </w:p>
    <w:p w:rsidR="00F82D95" w:rsidRPr="00F82D95" w:rsidRDefault="00F82D95" w:rsidP="00F82D95">
      <w:pPr>
        <w:pStyle w:val="Default"/>
        <w:spacing w:line="360" w:lineRule="auto"/>
        <w:ind w:firstLine="709"/>
        <w:jc w:val="both"/>
      </w:pPr>
      <w:r>
        <w:rPr>
          <w:rFonts w:ascii="Arial" w:hAnsi="Arial" w:cs="Arial"/>
        </w:rPr>
        <w:t>A partir dos questionários respondidos por esse grupo, obt</w:t>
      </w:r>
      <w:r w:rsidR="00901473">
        <w:rPr>
          <w:rFonts w:ascii="Arial" w:hAnsi="Arial" w:cs="Arial"/>
        </w:rPr>
        <w:t>i</w:t>
      </w:r>
      <w:r>
        <w:rPr>
          <w:rFonts w:ascii="Arial" w:hAnsi="Arial" w:cs="Arial"/>
        </w:rPr>
        <w:t>ve</w:t>
      </w:r>
      <w:r w:rsidR="00901473">
        <w:rPr>
          <w:rFonts w:ascii="Arial" w:hAnsi="Arial" w:cs="Arial"/>
        </w:rPr>
        <w:t>ram</w:t>
      </w:r>
      <w:r>
        <w:rPr>
          <w:rFonts w:ascii="Arial" w:hAnsi="Arial" w:cs="Arial"/>
        </w:rPr>
        <w:t xml:space="preserve">-se </w:t>
      </w:r>
      <w:r w:rsidR="00901473">
        <w:rPr>
          <w:rFonts w:ascii="Arial" w:hAnsi="Arial" w:cs="Arial"/>
        </w:rPr>
        <w:t>número</w:t>
      </w:r>
      <w:r>
        <w:rPr>
          <w:rFonts w:ascii="Arial" w:hAnsi="Arial" w:cs="Arial"/>
        </w:rPr>
        <w:t>s que demonstram que</w:t>
      </w:r>
      <w:r w:rsidR="00901473">
        <w:rPr>
          <w:rFonts w:ascii="Arial" w:hAnsi="Arial" w:cs="Arial"/>
        </w:rPr>
        <w:t>,</w:t>
      </w:r>
      <w:r>
        <w:rPr>
          <w:rFonts w:ascii="Arial" w:hAnsi="Arial" w:cs="Arial"/>
        </w:rPr>
        <w:t xml:space="preserve"> apesar das mulheres serem maioria da população brasileira (51,4%) e representarem </w:t>
      </w:r>
      <w:r w:rsidRPr="008E447A">
        <w:rPr>
          <w:rFonts w:ascii="Arial" w:hAnsi="Arial" w:cs="Arial"/>
        </w:rPr>
        <w:t>42,6% da população ocupada</w:t>
      </w:r>
      <w:r w:rsidR="00A77A05">
        <w:rPr>
          <w:rFonts w:ascii="Arial" w:hAnsi="Arial" w:cs="Arial"/>
        </w:rPr>
        <w:t xml:space="preserve"> (ETHOS 2016, p. 16)</w:t>
      </w:r>
      <w:r>
        <w:rPr>
          <w:rFonts w:ascii="Arial" w:hAnsi="Arial" w:cs="Arial"/>
        </w:rPr>
        <w:t>, ainda são minori</w:t>
      </w:r>
      <w:r w:rsidR="00A77A05">
        <w:rPr>
          <w:rFonts w:ascii="Arial" w:hAnsi="Arial" w:cs="Arial"/>
        </w:rPr>
        <w:t>a no mercado de trabalho formal.</w:t>
      </w:r>
    </w:p>
    <w:p w:rsidR="00422390" w:rsidRDefault="00422390" w:rsidP="00422390">
      <w:pPr>
        <w:pStyle w:val="Default"/>
      </w:pPr>
    </w:p>
    <w:p w:rsidR="00901473" w:rsidRDefault="00901473" w:rsidP="00422390">
      <w:pPr>
        <w:pStyle w:val="Default"/>
      </w:pPr>
    </w:p>
    <w:p w:rsidR="00901473" w:rsidRDefault="00901473" w:rsidP="00422390">
      <w:pPr>
        <w:pStyle w:val="Default"/>
      </w:pPr>
    </w:p>
    <w:p w:rsidR="00901473" w:rsidRDefault="00901473" w:rsidP="00422390">
      <w:pPr>
        <w:pStyle w:val="Default"/>
      </w:pPr>
    </w:p>
    <w:p w:rsidR="00901473" w:rsidRDefault="00901473" w:rsidP="00422390">
      <w:pPr>
        <w:pStyle w:val="Default"/>
      </w:pPr>
    </w:p>
    <w:p w:rsidR="00901473" w:rsidRDefault="00901473" w:rsidP="00422390">
      <w:pPr>
        <w:pStyle w:val="Default"/>
      </w:pPr>
    </w:p>
    <w:p w:rsidR="00901473" w:rsidRDefault="00901473" w:rsidP="00422390">
      <w:pPr>
        <w:pStyle w:val="Default"/>
      </w:pPr>
    </w:p>
    <w:p w:rsidR="00901473" w:rsidRDefault="00901473" w:rsidP="00422390">
      <w:pPr>
        <w:pStyle w:val="Default"/>
      </w:pPr>
    </w:p>
    <w:p w:rsidR="00901473" w:rsidRDefault="00901473" w:rsidP="00422390">
      <w:pPr>
        <w:pStyle w:val="Default"/>
      </w:pPr>
    </w:p>
    <w:p w:rsidR="00901473" w:rsidRDefault="00901473" w:rsidP="00422390">
      <w:pPr>
        <w:pStyle w:val="Default"/>
      </w:pPr>
    </w:p>
    <w:p w:rsidR="008E52D2" w:rsidRPr="00B47CF1" w:rsidRDefault="00B47CF1" w:rsidP="00307B9A">
      <w:pPr>
        <w:ind w:firstLine="0"/>
        <w:rPr>
          <w:rFonts w:ascii="Arial" w:hAnsi="Arial" w:cs="Arial"/>
          <w:b/>
        </w:rPr>
      </w:pPr>
      <w:r w:rsidRPr="00B47CF1">
        <w:rPr>
          <w:rFonts w:ascii="Arial" w:hAnsi="Arial" w:cs="Arial"/>
          <w:b/>
        </w:rPr>
        <w:lastRenderedPageBreak/>
        <w:t>Tabela 2:</w:t>
      </w:r>
    </w:p>
    <w:p w:rsidR="00DE419D" w:rsidRDefault="00DE419D" w:rsidP="00307B9A">
      <w:pPr>
        <w:ind w:firstLine="0"/>
        <w:rPr>
          <w:rFonts w:ascii="Arial" w:hAnsi="Arial" w:cs="Arial"/>
          <w:sz w:val="24"/>
          <w:szCs w:val="24"/>
        </w:rPr>
      </w:pPr>
      <w:r>
        <w:rPr>
          <w:noProof/>
          <w:lang w:eastAsia="pt-BR"/>
        </w:rPr>
        <w:drawing>
          <wp:inline distT="0" distB="0" distL="0" distR="0">
            <wp:extent cx="5267325" cy="2505075"/>
            <wp:effectExtent l="76200" t="76200" r="142875" b="1428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25225" t="37334" r="32125" b="26587"/>
                    <a:stretch/>
                  </pic:blipFill>
                  <pic:spPr bwMode="auto">
                    <a:xfrm>
                      <a:off x="0" y="0"/>
                      <a:ext cx="5327165" cy="25335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8E52D2" w:rsidRDefault="00B47CF1" w:rsidP="008E52D2">
      <w:pPr>
        <w:ind w:firstLine="0"/>
        <w:rPr>
          <w:rFonts w:ascii="Arial" w:hAnsi="Arial" w:cs="Arial"/>
          <w:sz w:val="20"/>
          <w:szCs w:val="20"/>
        </w:rPr>
      </w:pPr>
      <w:r w:rsidRPr="00B47CF1">
        <w:rPr>
          <w:rFonts w:ascii="Arial" w:hAnsi="Arial" w:cs="Arial"/>
          <w:sz w:val="20"/>
          <w:szCs w:val="20"/>
        </w:rPr>
        <w:t>Fonte</w:t>
      </w:r>
      <w:r w:rsidR="008E52D2" w:rsidRPr="00B47CF1">
        <w:rPr>
          <w:rFonts w:ascii="Arial" w:hAnsi="Arial" w:cs="Arial"/>
          <w:sz w:val="20"/>
          <w:szCs w:val="20"/>
        </w:rPr>
        <w:t>: ETHOS 201</w:t>
      </w:r>
      <w:r w:rsidR="00EB4C9B">
        <w:rPr>
          <w:rFonts w:ascii="Arial" w:hAnsi="Arial" w:cs="Arial"/>
          <w:sz w:val="20"/>
          <w:szCs w:val="20"/>
        </w:rPr>
        <w:t>6</w:t>
      </w:r>
      <w:r w:rsidRPr="00B47CF1">
        <w:rPr>
          <w:rFonts w:ascii="Arial" w:hAnsi="Arial" w:cs="Arial"/>
          <w:sz w:val="20"/>
          <w:szCs w:val="20"/>
        </w:rPr>
        <w:t>.</w:t>
      </w:r>
    </w:p>
    <w:p w:rsidR="005D4DFB" w:rsidRDefault="005D4DFB" w:rsidP="008E52D2">
      <w:pPr>
        <w:ind w:firstLine="0"/>
        <w:rPr>
          <w:rFonts w:ascii="Arial" w:hAnsi="Arial" w:cs="Arial"/>
          <w:sz w:val="20"/>
          <w:szCs w:val="20"/>
        </w:rPr>
      </w:pPr>
    </w:p>
    <w:p w:rsidR="005D4DFB" w:rsidRDefault="005D4DFB" w:rsidP="005D4DFB">
      <w:pPr>
        <w:ind w:firstLine="708"/>
        <w:rPr>
          <w:rFonts w:ascii="Arial" w:hAnsi="Arial" w:cs="Arial"/>
          <w:sz w:val="24"/>
          <w:szCs w:val="24"/>
        </w:rPr>
      </w:pPr>
      <w:r>
        <w:rPr>
          <w:rFonts w:ascii="Arial" w:hAnsi="Arial" w:cs="Arial"/>
          <w:sz w:val="24"/>
          <w:szCs w:val="24"/>
        </w:rPr>
        <w:t xml:space="preserve">Além disso, </w:t>
      </w:r>
      <w:r w:rsidR="00F82D95">
        <w:rPr>
          <w:rFonts w:ascii="Arial" w:hAnsi="Arial" w:cs="Arial"/>
          <w:sz w:val="24"/>
          <w:szCs w:val="24"/>
        </w:rPr>
        <w:t xml:space="preserve">podemos observar através dos dados demonstrados na Tabela 2, que as mulheres </w:t>
      </w:r>
      <w:r>
        <w:rPr>
          <w:rFonts w:ascii="Arial" w:hAnsi="Arial" w:cs="Arial"/>
          <w:sz w:val="24"/>
          <w:szCs w:val="24"/>
        </w:rPr>
        <w:t>sofrem</w:t>
      </w:r>
      <w:r w:rsidR="00F82D95">
        <w:rPr>
          <w:rFonts w:ascii="Arial" w:hAnsi="Arial" w:cs="Arial"/>
          <w:sz w:val="24"/>
          <w:szCs w:val="24"/>
        </w:rPr>
        <w:t xml:space="preserve"> ainda</w:t>
      </w:r>
      <w:r>
        <w:rPr>
          <w:rFonts w:ascii="Arial" w:hAnsi="Arial" w:cs="Arial"/>
          <w:sz w:val="24"/>
          <w:szCs w:val="24"/>
        </w:rPr>
        <w:t xml:space="preserve"> um afunilamento hierárquico, ou seja, são excluídas das posições mais altas das grandes corporações. A pesquisa ressalta que, de um modo geral, houve até uma discreta melhora em comparação </w:t>
      </w:r>
      <w:r w:rsidR="00901473">
        <w:rPr>
          <w:rFonts w:ascii="Arial" w:hAnsi="Arial" w:cs="Arial"/>
          <w:sz w:val="24"/>
          <w:szCs w:val="24"/>
        </w:rPr>
        <w:t>à</w:t>
      </w:r>
      <w:r>
        <w:rPr>
          <w:rFonts w:ascii="Arial" w:hAnsi="Arial" w:cs="Arial"/>
          <w:sz w:val="24"/>
          <w:szCs w:val="24"/>
        </w:rPr>
        <w:t xml:space="preserve"> pesquisa de 2010, porém quando as mulheres se deparam com o nível Executivo, são barradas e </w:t>
      </w:r>
      <w:r w:rsidRPr="00240152">
        <w:rPr>
          <w:rFonts w:ascii="Arial" w:hAnsi="Arial" w:cs="Arial"/>
          <w:sz w:val="24"/>
          <w:szCs w:val="24"/>
        </w:rPr>
        <w:t>fica</w:t>
      </w:r>
      <w:r>
        <w:rPr>
          <w:rFonts w:ascii="Arial" w:hAnsi="Arial" w:cs="Arial"/>
          <w:sz w:val="24"/>
          <w:szCs w:val="24"/>
        </w:rPr>
        <w:t>m</w:t>
      </w:r>
      <w:r w:rsidRPr="00240152">
        <w:rPr>
          <w:rFonts w:ascii="Arial" w:hAnsi="Arial" w:cs="Arial"/>
          <w:sz w:val="24"/>
          <w:szCs w:val="24"/>
        </w:rPr>
        <w:t xml:space="preserve"> com uma participação </w:t>
      </w:r>
      <w:r>
        <w:rPr>
          <w:rFonts w:ascii="Arial" w:hAnsi="Arial" w:cs="Arial"/>
          <w:sz w:val="24"/>
          <w:szCs w:val="24"/>
        </w:rPr>
        <w:t xml:space="preserve">de apenas </w:t>
      </w:r>
      <w:r w:rsidRPr="00240152">
        <w:rPr>
          <w:rFonts w:ascii="Arial" w:hAnsi="Arial" w:cs="Arial"/>
          <w:sz w:val="24"/>
          <w:szCs w:val="24"/>
        </w:rPr>
        <w:t>13,6%.</w:t>
      </w:r>
    </w:p>
    <w:p w:rsidR="008E447A" w:rsidRPr="00A77A05" w:rsidRDefault="00901473" w:rsidP="00B47CF1">
      <w:pPr>
        <w:ind w:firstLine="708"/>
        <w:rPr>
          <w:rFonts w:ascii="Arial" w:hAnsi="Arial" w:cs="Arial"/>
          <w:sz w:val="24"/>
          <w:szCs w:val="24"/>
        </w:rPr>
      </w:pPr>
      <w:r w:rsidRPr="00A77A05">
        <w:rPr>
          <w:rFonts w:ascii="Arial" w:hAnsi="Arial" w:cs="Arial"/>
          <w:sz w:val="24"/>
          <w:szCs w:val="24"/>
        </w:rPr>
        <w:t xml:space="preserve">Isso </w:t>
      </w:r>
      <w:r w:rsidR="008E447A" w:rsidRPr="00A77A05">
        <w:rPr>
          <w:rFonts w:ascii="Arial" w:hAnsi="Arial" w:cs="Arial"/>
          <w:sz w:val="24"/>
          <w:szCs w:val="24"/>
        </w:rPr>
        <w:t xml:space="preserve">é intrigante e contraditório, </w:t>
      </w:r>
      <w:r w:rsidRPr="00A77A05">
        <w:rPr>
          <w:rFonts w:ascii="Arial" w:hAnsi="Arial" w:cs="Arial"/>
          <w:sz w:val="24"/>
          <w:szCs w:val="24"/>
        </w:rPr>
        <w:t xml:space="preserve">uma vez que </w:t>
      </w:r>
      <w:r w:rsidR="008E447A" w:rsidRPr="00A77A05">
        <w:rPr>
          <w:rFonts w:ascii="Arial" w:hAnsi="Arial" w:cs="Arial"/>
          <w:sz w:val="24"/>
          <w:szCs w:val="24"/>
        </w:rPr>
        <w:t xml:space="preserve">as mulheres </w:t>
      </w:r>
      <w:r w:rsidR="00AB700F" w:rsidRPr="00A77A05">
        <w:rPr>
          <w:rFonts w:ascii="Arial" w:hAnsi="Arial" w:cs="Arial"/>
          <w:sz w:val="24"/>
          <w:szCs w:val="24"/>
        </w:rPr>
        <w:t>possuíam, em 2013,</w:t>
      </w:r>
      <w:r w:rsidR="008E447A" w:rsidRPr="00A77A05">
        <w:rPr>
          <w:rFonts w:ascii="Arial" w:hAnsi="Arial" w:cs="Arial"/>
          <w:sz w:val="24"/>
          <w:szCs w:val="24"/>
        </w:rPr>
        <w:t xml:space="preserve"> um número médio de anos de estudo (7,5) superior ao deles (7</w:t>
      </w:r>
      <w:r w:rsidR="00AB700F" w:rsidRPr="00A77A05">
        <w:rPr>
          <w:rFonts w:ascii="Arial" w:hAnsi="Arial" w:cs="Arial"/>
          <w:sz w:val="24"/>
          <w:szCs w:val="24"/>
        </w:rPr>
        <w:t>,0</w:t>
      </w:r>
      <w:r w:rsidR="008E447A" w:rsidRPr="00A77A05">
        <w:rPr>
          <w:rFonts w:ascii="Arial" w:hAnsi="Arial" w:cs="Arial"/>
          <w:sz w:val="24"/>
          <w:szCs w:val="24"/>
        </w:rPr>
        <w:t>) e 58,1% do contingente de brasileiros que têm mais de 15 anos de estudo. Foram ainda maioria, em 2013, entre os matriculados (55,5%) e os conclui</w:t>
      </w:r>
      <w:r w:rsidR="00A77A05">
        <w:rPr>
          <w:rFonts w:ascii="Arial" w:hAnsi="Arial" w:cs="Arial"/>
          <w:sz w:val="24"/>
          <w:szCs w:val="24"/>
        </w:rPr>
        <w:t xml:space="preserve">ntes (59,2%) do ensino superior </w:t>
      </w:r>
      <w:r w:rsidR="00A77A05">
        <w:rPr>
          <w:rFonts w:ascii="Arial" w:hAnsi="Arial" w:cs="Arial"/>
        </w:rPr>
        <w:t>(ETHOS 2016, p. 16).</w:t>
      </w:r>
    </w:p>
    <w:p w:rsidR="00C10FCD" w:rsidRPr="00A77A05" w:rsidRDefault="00AB700F" w:rsidP="00AB700F">
      <w:pPr>
        <w:ind w:firstLine="708"/>
        <w:rPr>
          <w:rFonts w:ascii="Arial" w:hAnsi="Arial" w:cs="Arial"/>
          <w:sz w:val="24"/>
          <w:szCs w:val="24"/>
        </w:rPr>
      </w:pPr>
      <w:r w:rsidRPr="00A77A05">
        <w:rPr>
          <w:rFonts w:ascii="Arial" w:hAnsi="Arial" w:cs="Arial"/>
          <w:sz w:val="24"/>
          <w:szCs w:val="24"/>
        </w:rPr>
        <w:t>O curso de A</w:t>
      </w:r>
      <w:r w:rsidR="008E447A" w:rsidRPr="00A77A05">
        <w:rPr>
          <w:rFonts w:ascii="Arial" w:hAnsi="Arial" w:cs="Arial"/>
          <w:sz w:val="24"/>
          <w:szCs w:val="24"/>
        </w:rPr>
        <w:t xml:space="preserve">dministração, por exemplo, é um dos três mais procurados pelas mulheres, a julgar pela proporção de matrículas, 55,6% superior </w:t>
      </w:r>
      <w:r w:rsidR="006803F3" w:rsidRPr="00A77A05">
        <w:rPr>
          <w:rFonts w:ascii="Arial" w:hAnsi="Arial" w:cs="Arial"/>
          <w:sz w:val="24"/>
          <w:szCs w:val="24"/>
        </w:rPr>
        <w:t>à</w:t>
      </w:r>
      <w:r w:rsidR="008E447A" w:rsidRPr="00A77A05">
        <w:rPr>
          <w:rFonts w:ascii="Arial" w:hAnsi="Arial" w:cs="Arial"/>
          <w:sz w:val="24"/>
          <w:szCs w:val="24"/>
        </w:rPr>
        <w:t xml:space="preserve"> dos homens</w:t>
      </w:r>
      <w:r w:rsidR="00A77A05">
        <w:rPr>
          <w:rFonts w:ascii="Arial" w:hAnsi="Arial" w:cs="Arial"/>
          <w:sz w:val="24"/>
          <w:szCs w:val="24"/>
        </w:rPr>
        <w:t xml:space="preserve"> </w:t>
      </w:r>
      <w:r w:rsidR="00A77A05">
        <w:rPr>
          <w:rFonts w:ascii="Arial" w:hAnsi="Arial" w:cs="Arial"/>
        </w:rPr>
        <w:t>(ETHOS 2016, p. 16)</w:t>
      </w:r>
      <w:r w:rsidRPr="00A77A05">
        <w:rPr>
          <w:rFonts w:ascii="Arial" w:hAnsi="Arial" w:cs="Arial"/>
          <w:sz w:val="24"/>
          <w:szCs w:val="24"/>
        </w:rPr>
        <w:t>. E</w:t>
      </w:r>
      <w:r w:rsidR="008E447A" w:rsidRPr="00A77A05">
        <w:rPr>
          <w:rFonts w:ascii="Arial" w:hAnsi="Arial" w:cs="Arial"/>
          <w:sz w:val="24"/>
          <w:szCs w:val="24"/>
        </w:rPr>
        <w:t xml:space="preserve">ssa informação exalta ainda mais a contradição, já que </w:t>
      </w:r>
      <w:r w:rsidRPr="00A77A05">
        <w:rPr>
          <w:rFonts w:ascii="Arial" w:hAnsi="Arial" w:cs="Arial"/>
          <w:sz w:val="24"/>
          <w:szCs w:val="24"/>
        </w:rPr>
        <w:t xml:space="preserve">esse </w:t>
      </w:r>
      <w:r w:rsidR="008E447A" w:rsidRPr="00A77A05">
        <w:rPr>
          <w:rFonts w:ascii="Arial" w:hAnsi="Arial" w:cs="Arial"/>
          <w:sz w:val="24"/>
          <w:szCs w:val="24"/>
        </w:rPr>
        <w:t>curso é muito valorizado pela maioria das empresas.</w:t>
      </w:r>
    </w:p>
    <w:p w:rsidR="00DE419D" w:rsidRDefault="00DE419D" w:rsidP="00B47CF1">
      <w:pPr>
        <w:ind w:firstLine="708"/>
        <w:rPr>
          <w:rFonts w:ascii="Arial" w:hAnsi="Arial" w:cs="Arial"/>
          <w:sz w:val="24"/>
          <w:szCs w:val="24"/>
        </w:rPr>
      </w:pPr>
      <w:r w:rsidRPr="00DE419D">
        <w:rPr>
          <w:rFonts w:ascii="Arial" w:hAnsi="Arial" w:cs="Arial"/>
          <w:sz w:val="24"/>
          <w:szCs w:val="24"/>
        </w:rPr>
        <w:t>As empresas</w:t>
      </w:r>
      <w:r>
        <w:rPr>
          <w:rFonts w:ascii="Arial" w:hAnsi="Arial" w:cs="Arial"/>
          <w:sz w:val="24"/>
          <w:szCs w:val="24"/>
        </w:rPr>
        <w:t xml:space="preserve"> participantes </w:t>
      </w:r>
      <w:r w:rsidR="006117D2">
        <w:rPr>
          <w:rFonts w:ascii="Arial" w:hAnsi="Arial" w:cs="Arial"/>
          <w:sz w:val="24"/>
          <w:szCs w:val="24"/>
        </w:rPr>
        <w:t xml:space="preserve">também </w:t>
      </w:r>
      <w:r w:rsidRPr="00DE419D">
        <w:rPr>
          <w:rFonts w:ascii="Arial" w:hAnsi="Arial" w:cs="Arial"/>
          <w:sz w:val="24"/>
          <w:szCs w:val="24"/>
        </w:rPr>
        <w:t>foram indagadas a propósito da adoção de políticas de promoção da igualdade de oport</w:t>
      </w:r>
      <w:r w:rsidR="006117D2">
        <w:rPr>
          <w:rFonts w:ascii="Arial" w:hAnsi="Arial" w:cs="Arial"/>
          <w:sz w:val="24"/>
          <w:szCs w:val="24"/>
        </w:rPr>
        <w:t>unidades para homens e mulheres e a</w:t>
      </w:r>
      <w:r w:rsidRPr="00DE419D">
        <w:rPr>
          <w:rFonts w:ascii="Arial" w:hAnsi="Arial" w:cs="Arial"/>
          <w:sz w:val="24"/>
          <w:szCs w:val="24"/>
        </w:rPr>
        <w:t xml:space="preserve">penas 28,2% do grupo </w:t>
      </w:r>
      <w:r w:rsidR="006117D2">
        <w:rPr>
          <w:rFonts w:ascii="Arial" w:hAnsi="Arial" w:cs="Arial"/>
          <w:sz w:val="24"/>
          <w:szCs w:val="24"/>
        </w:rPr>
        <w:t>respondeu</w:t>
      </w:r>
      <w:r w:rsidRPr="00DE419D">
        <w:rPr>
          <w:rFonts w:ascii="Arial" w:hAnsi="Arial" w:cs="Arial"/>
          <w:sz w:val="24"/>
          <w:szCs w:val="24"/>
        </w:rPr>
        <w:t xml:space="preserve"> possuir uma</w:t>
      </w:r>
      <w:r w:rsidR="006117D2">
        <w:rPr>
          <w:rFonts w:ascii="Arial" w:hAnsi="Arial" w:cs="Arial"/>
          <w:sz w:val="24"/>
          <w:szCs w:val="24"/>
        </w:rPr>
        <w:t>, como demonstra o Gráfico 1 abaixo</w:t>
      </w:r>
      <w:r w:rsidRPr="00DE419D">
        <w:rPr>
          <w:rFonts w:ascii="Arial" w:hAnsi="Arial" w:cs="Arial"/>
          <w:sz w:val="24"/>
          <w:szCs w:val="24"/>
        </w:rPr>
        <w:t>.</w:t>
      </w:r>
      <w:r>
        <w:rPr>
          <w:rFonts w:ascii="Arial" w:hAnsi="Arial" w:cs="Arial"/>
          <w:sz w:val="24"/>
          <w:szCs w:val="24"/>
        </w:rPr>
        <w:t xml:space="preserve"> </w:t>
      </w:r>
      <w:r w:rsidR="006117D2">
        <w:rPr>
          <w:rFonts w:ascii="Arial" w:hAnsi="Arial" w:cs="Arial"/>
          <w:sz w:val="24"/>
          <w:szCs w:val="24"/>
        </w:rPr>
        <w:t>E quando</w:t>
      </w:r>
      <w:r>
        <w:rPr>
          <w:rFonts w:ascii="Arial" w:hAnsi="Arial" w:cs="Arial"/>
          <w:sz w:val="24"/>
          <w:szCs w:val="24"/>
        </w:rPr>
        <w:t xml:space="preserve"> foi </w:t>
      </w:r>
      <w:r w:rsidRPr="00DE419D">
        <w:rPr>
          <w:rFonts w:ascii="Arial" w:hAnsi="Arial" w:cs="Arial"/>
          <w:sz w:val="24"/>
          <w:szCs w:val="24"/>
        </w:rPr>
        <w:t xml:space="preserve">apresentado um quadro de políticas ou ações </w:t>
      </w:r>
      <w:r w:rsidRPr="00DE419D">
        <w:rPr>
          <w:rFonts w:ascii="Arial" w:hAnsi="Arial" w:cs="Arial"/>
          <w:sz w:val="24"/>
          <w:szCs w:val="24"/>
        </w:rPr>
        <w:lastRenderedPageBreak/>
        <w:t>afirmativas voltadas para o contingente feminino, sem especificação de nível hierárquico</w:t>
      </w:r>
      <w:r w:rsidR="006117D2">
        <w:rPr>
          <w:rFonts w:ascii="Arial" w:hAnsi="Arial" w:cs="Arial"/>
          <w:sz w:val="24"/>
          <w:szCs w:val="24"/>
        </w:rPr>
        <w:t>,</w:t>
      </w:r>
      <w:r>
        <w:rPr>
          <w:rFonts w:ascii="Arial" w:hAnsi="Arial" w:cs="Arial"/>
          <w:sz w:val="24"/>
          <w:szCs w:val="24"/>
        </w:rPr>
        <w:t xml:space="preserve"> apenas </w:t>
      </w:r>
      <w:r w:rsidRPr="00DE419D">
        <w:rPr>
          <w:rFonts w:ascii="Arial" w:hAnsi="Arial" w:cs="Arial"/>
          <w:sz w:val="24"/>
          <w:szCs w:val="24"/>
        </w:rPr>
        <w:t>21,4% do grupo se manifestou</w:t>
      </w:r>
      <w:r>
        <w:rPr>
          <w:rFonts w:ascii="Arial" w:hAnsi="Arial" w:cs="Arial"/>
          <w:sz w:val="24"/>
          <w:szCs w:val="24"/>
        </w:rPr>
        <w:t xml:space="preserve"> interessado.</w:t>
      </w:r>
    </w:p>
    <w:p w:rsidR="00AB700F" w:rsidRDefault="00AB700F" w:rsidP="00B47CF1">
      <w:pPr>
        <w:ind w:firstLine="708"/>
        <w:rPr>
          <w:rFonts w:ascii="Arial" w:hAnsi="Arial" w:cs="Arial"/>
          <w:sz w:val="24"/>
          <w:szCs w:val="24"/>
        </w:rPr>
      </w:pPr>
    </w:p>
    <w:p w:rsidR="00AB700F" w:rsidRDefault="00AB700F" w:rsidP="00B47CF1">
      <w:pPr>
        <w:ind w:firstLine="708"/>
        <w:rPr>
          <w:rFonts w:ascii="Arial" w:hAnsi="Arial" w:cs="Arial"/>
          <w:sz w:val="24"/>
          <w:szCs w:val="24"/>
        </w:rPr>
      </w:pPr>
    </w:p>
    <w:p w:rsidR="00DE419D" w:rsidRDefault="00DE419D" w:rsidP="00307B9A">
      <w:pPr>
        <w:ind w:firstLine="0"/>
        <w:rPr>
          <w:rFonts w:ascii="Arial" w:hAnsi="Arial" w:cs="Arial"/>
          <w:b/>
          <w:noProof/>
          <w:lang w:eastAsia="pt-BR"/>
        </w:rPr>
      </w:pPr>
      <w:r w:rsidRPr="00AB700F">
        <w:rPr>
          <w:rFonts w:ascii="Arial" w:hAnsi="Arial" w:cs="Arial"/>
          <w:b/>
          <w:noProof/>
          <w:lang w:eastAsia="pt-BR"/>
        </w:rPr>
        <w:drawing>
          <wp:anchor distT="0" distB="0" distL="114300" distR="114300" simplePos="0" relativeHeight="251660288" behindDoc="1" locked="0" layoutInCell="1" allowOverlap="1">
            <wp:simplePos x="0" y="0"/>
            <wp:positionH relativeFrom="margin">
              <wp:align>right</wp:align>
            </wp:positionH>
            <wp:positionV relativeFrom="paragraph">
              <wp:posOffset>153670</wp:posOffset>
            </wp:positionV>
            <wp:extent cx="2046736" cy="2295525"/>
            <wp:effectExtent l="1905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52741" t="20080" r="24858" b="34114"/>
                    <a:stretch/>
                  </pic:blipFill>
                  <pic:spPr bwMode="auto">
                    <a:xfrm>
                      <a:off x="0" y="0"/>
                      <a:ext cx="2049401" cy="2298514"/>
                    </a:xfrm>
                    <a:prstGeom prst="rect">
                      <a:avLst/>
                    </a:prstGeom>
                    <a:ln>
                      <a:noFill/>
                    </a:ln>
                    <a:extLst>
                      <a:ext uri="{53640926-AAD7-44D8-BBD7-CCE9431645EC}">
                        <a14:shadowObscured xmlns:a14="http://schemas.microsoft.com/office/drawing/2010/main"/>
                      </a:ext>
                    </a:extLst>
                  </pic:spPr>
                </pic:pic>
              </a:graphicData>
            </a:graphic>
          </wp:anchor>
        </w:drawing>
      </w:r>
      <w:r w:rsidR="00AB700F" w:rsidRPr="00AB700F">
        <w:rPr>
          <w:rFonts w:ascii="Arial" w:hAnsi="Arial" w:cs="Arial"/>
          <w:b/>
          <w:noProof/>
          <w:lang w:eastAsia="pt-BR"/>
        </w:rPr>
        <w:t>Gráfico 1:</w:t>
      </w:r>
    </w:p>
    <w:p w:rsidR="00DE419D" w:rsidRDefault="00DE419D" w:rsidP="00307B9A">
      <w:pPr>
        <w:ind w:firstLine="0"/>
        <w:rPr>
          <w:noProof/>
          <w:lang w:eastAsia="pt-BR"/>
        </w:rPr>
      </w:pPr>
    </w:p>
    <w:p w:rsidR="00DE419D" w:rsidRDefault="00DE419D" w:rsidP="00307B9A">
      <w:pPr>
        <w:ind w:firstLine="0"/>
        <w:rPr>
          <w:noProof/>
          <w:lang w:eastAsia="pt-BR"/>
        </w:rPr>
      </w:pPr>
      <w:r>
        <w:rPr>
          <w:noProof/>
          <w:lang w:eastAsia="pt-BR"/>
        </w:rPr>
        <w:drawing>
          <wp:anchor distT="0" distB="0" distL="114300" distR="114300" simplePos="0" relativeHeight="251659264" behindDoc="1" locked="0" layoutInCell="1" allowOverlap="1">
            <wp:simplePos x="0" y="0"/>
            <wp:positionH relativeFrom="margin">
              <wp:align>left</wp:align>
            </wp:positionH>
            <wp:positionV relativeFrom="paragraph">
              <wp:posOffset>172070</wp:posOffset>
            </wp:positionV>
            <wp:extent cx="2901929" cy="164719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52674" t="27271" r="25398" b="50582"/>
                    <a:stretch/>
                  </pic:blipFill>
                  <pic:spPr bwMode="auto">
                    <a:xfrm>
                      <a:off x="0" y="0"/>
                      <a:ext cx="2901929" cy="1647190"/>
                    </a:xfrm>
                    <a:prstGeom prst="rect">
                      <a:avLst/>
                    </a:prstGeom>
                    <a:ln>
                      <a:noFill/>
                    </a:ln>
                    <a:extLst>
                      <a:ext uri="{53640926-AAD7-44D8-BBD7-CCE9431645EC}">
                        <a14:shadowObscured xmlns:a14="http://schemas.microsoft.com/office/drawing/2010/main"/>
                      </a:ext>
                    </a:extLst>
                  </pic:spPr>
                </pic:pic>
              </a:graphicData>
            </a:graphic>
          </wp:anchor>
        </w:drawing>
      </w:r>
      <w:r w:rsidRPr="00DE419D">
        <w:rPr>
          <w:noProof/>
          <w:lang w:eastAsia="pt-BR"/>
        </w:rPr>
        <w:t xml:space="preserve"> </w:t>
      </w:r>
    </w:p>
    <w:p w:rsidR="00DE419D" w:rsidRDefault="00DE419D" w:rsidP="00DE419D">
      <w:pPr>
        <w:tabs>
          <w:tab w:val="left" w:pos="3450"/>
        </w:tabs>
        <w:ind w:firstLine="0"/>
        <w:rPr>
          <w:rFonts w:ascii="Arial" w:hAnsi="Arial" w:cs="Arial"/>
          <w:sz w:val="24"/>
          <w:szCs w:val="24"/>
        </w:rPr>
      </w:pPr>
      <w:r>
        <w:rPr>
          <w:rFonts w:ascii="Arial" w:hAnsi="Arial" w:cs="Arial"/>
          <w:sz w:val="24"/>
          <w:szCs w:val="24"/>
        </w:rPr>
        <w:tab/>
      </w:r>
    </w:p>
    <w:p w:rsidR="00DE419D" w:rsidRDefault="00DE419D" w:rsidP="00307B9A">
      <w:pPr>
        <w:ind w:firstLine="0"/>
        <w:rPr>
          <w:rFonts w:ascii="Arial" w:hAnsi="Arial" w:cs="Arial"/>
          <w:sz w:val="24"/>
          <w:szCs w:val="24"/>
        </w:rPr>
      </w:pPr>
    </w:p>
    <w:p w:rsidR="00DE419D" w:rsidRDefault="00DE419D" w:rsidP="00DE419D">
      <w:pPr>
        <w:tabs>
          <w:tab w:val="left" w:pos="1245"/>
          <w:tab w:val="center" w:pos="4252"/>
        </w:tabs>
        <w:ind w:firstLine="0"/>
        <w:rPr>
          <w:rFonts w:ascii="Arial" w:hAnsi="Arial" w:cs="Arial"/>
          <w:sz w:val="24"/>
          <w:szCs w:val="24"/>
        </w:rPr>
      </w:pPr>
      <w:r>
        <w:rPr>
          <w:rFonts w:ascii="Arial" w:hAnsi="Arial" w:cs="Arial"/>
          <w:sz w:val="24"/>
          <w:szCs w:val="24"/>
        </w:rPr>
        <w:tab/>
      </w:r>
      <w:r>
        <w:rPr>
          <w:rFonts w:ascii="Arial" w:hAnsi="Arial" w:cs="Arial"/>
          <w:sz w:val="24"/>
          <w:szCs w:val="24"/>
        </w:rPr>
        <w:tab/>
      </w:r>
    </w:p>
    <w:p w:rsidR="00DE419D" w:rsidRDefault="00DE419D" w:rsidP="00DE419D">
      <w:pPr>
        <w:ind w:firstLine="0"/>
        <w:jc w:val="center"/>
        <w:rPr>
          <w:rFonts w:ascii="Arial" w:hAnsi="Arial" w:cs="Arial"/>
          <w:sz w:val="24"/>
          <w:szCs w:val="24"/>
        </w:rPr>
      </w:pPr>
    </w:p>
    <w:p w:rsidR="00DE419D" w:rsidRDefault="00DE419D" w:rsidP="00307B9A">
      <w:pPr>
        <w:ind w:firstLine="0"/>
        <w:rPr>
          <w:rFonts w:ascii="Arial" w:hAnsi="Arial" w:cs="Arial"/>
          <w:sz w:val="24"/>
          <w:szCs w:val="24"/>
        </w:rPr>
      </w:pPr>
    </w:p>
    <w:p w:rsidR="00DE419D" w:rsidRDefault="00DE419D" w:rsidP="00307B9A">
      <w:pPr>
        <w:ind w:firstLine="0"/>
        <w:rPr>
          <w:rFonts w:ascii="Arial" w:hAnsi="Arial" w:cs="Arial"/>
          <w:sz w:val="24"/>
          <w:szCs w:val="24"/>
        </w:rPr>
      </w:pPr>
    </w:p>
    <w:p w:rsidR="00C10FCD" w:rsidRDefault="00C10FCD" w:rsidP="00307B9A">
      <w:pPr>
        <w:ind w:firstLine="0"/>
        <w:rPr>
          <w:rFonts w:ascii="Arial" w:hAnsi="Arial" w:cs="Arial"/>
          <w:sz w:val="24"/>
          <w:szCs w:val="24"/>
        </w:rPr>
      </w:pPr>
    </w:p>
    <w:p w:rsidR="008E52D2" w:rsidRPr="00DC4F70" w:rsidRDefault="00AB700F" w:rsidP="00C10FCD">
      <w:pPr>
        <w:ind w:firstLine="0"/>
        <w:rPr>
          <w:rFonts w:ascii="Arial" w:hAnsi="Arial" w:cs="Arial"/>
          <w:sz w:val="20"/>
          <w:szCs w:val="20"/>
        </w:rPr>
      </w:pPr>
      <w:r w:rsidRPr="00DC4F70">
        <w:rPr>
          <w:rFonts w:ascii="Arial" w:hAnsi="Arial" w:cs="Arial"/>
          <w:sz w:val="20"/>
          <w:szCs w:val="20"/>
        </w:rPr>
        <w:t>Fonte</w:t>
      </w:r>
      <w:r w:rsidR="008E52D2" w:rsidRPr="00DC4F70">
        <w:rPr>
          <w:rFonts w:ascii="Arial" w:hAnsi="Arial" w:cs="Arial"/>
          <w:sz w:val="20"/>
          <w:szCs w:val="20"/>
        </w:rPr>
        <w:t>: ETHOS 201</w:t>
      </w:r>
      <w:r w:rsidR="007F6553" w:rsidRPr="00DC4F70">
        <w:rPr>
          <w:rFonts w:ascii="Arial" w:hAnsi="Arial" w:cs="Arial"/>
          <w:sz w:val="20"/>
          <w:szCs w:val="20"/>
        </w:rPr>
        <w:t>6</w:t>
      </w:r>
    </w:p>
    <w:p w:rsidR="008E52D2" w:rsidRDefault="008E52D2" w:rsidP="00C10FCD">
      <w:pPr>
        <w:ind w:firstLine="0"/>
        <w:rPr>
          <w:rFonts w:ascii="Arial" w:hAnsi="Arial" w:cs="Arial"/>
          <w:sz w:val="24"/>
          <w:szCs w:val="24"/>
        </w:rPr>
      </w:pPr>
    </w:p>
    <w:p w:rsidR="00367277" w:rsidRDefault="00C10FCD" w:rsidP="00AB700F">
      <w:pPr>
        <w:ind w:firstLine="708"/>
        <w:rPr>
          <w:rFonts w:ascii="Arial" w:hAnsi="Arial" w:cs="Arial"/>
          <w:color w:val="00B050"/>
          <w:sz w:val="24"/>
          <w:szCs w:val="24"/>
        </w:rPr>
      </w:pPr>
      <w:r w:rsidRPr="00051D1C">
        <w:rPr>
          <w:rFonts w:ascii="Arial" w:hAnsi="Arial" w:cs="Arial"/>
          <w:sz w:val="24"/>
          <w:szCs w:val="24"/>
        </w:rPr>
        <w:t xml:space="preserve">Com a população negra, </w:t>
      </w:r>
      <w:r w:rsidR="00DC4F70">
        <w:rPr>
          <w:rFonts w:ascii="Arial" w:hAnsi="Arial" w:cs="Arial"/>
          <w:sz w:val="24"/>
          <w:szCs w:val="24"/>
        </w:rPr>
        <w:t xml:space="preserve">que representa 52,9% da população </w:t>
      </w:r>
      <w:r w:rsidR="0062686F">
        <w:rPr>
          <w:rFonts w:ascii="Arial" w:hAnsi="Arial" w:cs="Arial"/>
          <w:sz w:val="24"/>
          <w:szCs w:val="24"/>
        </w:rPr>
        <w:t xml:space="preserve">em 2013 </w:t>
      </w:r>
      <w:r w:rsidR="00DC4F70">
        <w:rPr>
          <w:rFonts w:ascii="Arial" w:hAnsi="Arial" w:cs="Arial"/>
          <w:sz w:val="24"/>
          <w:szCs w:val="24"/>
        </w:rPr>
        <w:t xml:space="preserve">e 51,9% da população ocupada no país </w:t>
      </w:r>
      <w:r w:rsidR="00367277" w:rsidRPr="00367277">
        <w:rPr>
          <w:rFonts w:ascii="Arial" w:hAnsi="Arial" w:cs="Arial"/>
          <w:sz w:val="24"/>
          <w:szCs w:val="24"/>
        </w:rPr>
        <w:t>(ETHOS, 201</w:t>
      </w:r>
      <w:r w:rsidR="007F6553">
        <w:rPr>
          <w:rFonts w:ascii="Arial" w:hAnsi="Arial" w:cs="Arial"/>
          <w:sz w:val="24"/>
          <w:szCs w:val="24"/>
        </w:rPr>
        <w:t>6</w:t>
      </w:r>
      <w:r w:rsidR="00AB700F" w:rsidRPr="00367277">
        <w:rPr>
          <w:rFonts w:ascii="Arial" w:hAnsi="Arial" w:cs="Arial"/>
          <w:sz w:val="24"/>
          <w:szCs w:val="24"/>
        </w:rPr>
        <w:t>)</w:t>
      </w:r>
      <w:r w:rsidRPr="00367277">
        <w:rPr>
          <w:rFonts w:ascii="Arial" w:hAnsi="Arial" w:cs="Arial"/>
          <w:sz w:val="24"/>
          <w:szCs w:val="24"/>
        </w:rPr>
        <w:t>,</w:t>
      </w:r>
      <w:r>
        <w:rPr>
          <w:rFonts w:ascii="Arial" w:hAnsi="Arial" w:cs="Arial"/>
          <w:sz w:val="24"/>
          <w:szCs w:val="24"/>
        </w:rPr>
        <w:t xml:space="preserve"> o afunilamento hierárquico e a sub-representação são semelhantes, porém com exclusão bem mais ressaltante. </w:t>
      </w:r>
      <w:r w:rsidR="00DC4F70">
        <w:rPr>
          <w:rFonts w:ascii="Arial" w:hAnsi="Arial" w:cs="Arial"/>
          <w:sz w:val="24"/>
          <w:szCs w:val="24"/>
        </w:rPr>
        <w:t>A</w:t>
      </w:r>
      <w:r>
        <w:rPr>
          <w:rFonts w:ascii="Arial" w:hAnsi="Arial" w:cs="Arial"/>
          <w:sz w:val="24"/>
          <w:szCs w:val="24"/>
        </w:rPr>
        <w:t xml:space="preserve">pesar de serem maioria </w:t>
      </w:r>
      <w:r w:rsidR="00DC4F70">
        <w:rPr>
          <w:rFonts w:ascii="Arial" w:hAnsi="Arial" w:cs="Arial"/>
          <w:sz w:val="24"/>
          <w:szCs w:val="24"/>
        </w:rPr>
        <w:t>no grupo de empresas analisadas na pesquisa</w:t>
      </w:r>
      <w:r w:rsidR="0062686F">
        <w:rPr>
          <w:rFonts w:ascii="Arial" w:hAnsi="Arial" w:cs="Arial"/>
          <w:sz w:val="24"/>
          <w:szCs w:val="24"/>
        </w:rPr>
        <w:t xml:space="preserve"> </w:t>
      </w:r>
      <w:r>
        <w:rPr>
          <w:rFonts w:ascii="Arial" w:hAnsi="Arial" w:cs="Arial"/>
          <w:sz w:val="24"/>
          <w:szCs w:val="24"/>
        </w:rPr>
        <w:t>como</w:t>
      </w:r>
      <w:r w:rsidR="0062686F">
        <w:rPr>
          <w:rFonts w:ascii="Arial" w:hAnsi="Arial" w:cs="Arial"/>
          <w:sz w:val="24"/>
          <w:szCs w:val="24"/>
        </w:rPr>
        <w:t xml:space="preserve"> A</w:t>
      </w:r>
      <w:r w:rsidRPr="00240152">
        <w:rPr>
          <w:rFonts w:ascii="Arial" w:hAnsi="Arial" w:cs="Arial"/>
          <w:sz w:val="24"/>
          <w:szCs w:val="24"/>
        </w:rPr>
        <w:t>prendizes</w:t>
      </w:r>
      <w:r w:rsidR="0062686F">
        <w:rPr>
          <w:rFonts w:ascii="Arial" w:hAnsi="Arial" w:cs="Arial"/>
          <w:sz w:val="24"/>
          <w:szCs w:val="24"/>
        </w:rPr>
        <w:t xml:space="preserve"> (57,5%) e T</w:t>
      </w:r>
      <w:r w:rsidRPr="00240152">
        <w:rPr>
          <w:rFonts w:ascii="Arial" w:hAnsi="Arial" w:cs="Arial"/>
          <w:sz w:val="24"/>
          <w:szCs w:val="24"/>
        </w:rPr>
        <w:t>rainees</w:t>
      </w:r>
      <w:r w:rsidR="0062686F">
        <w:rPr>
          <w:rFonts w:ascii="Arial" w:hAnsi="Arial" w:cs="Arial"/>
          <w:sz w:val="24"/>
          <w:szCs w:val="24"/>
        </w:rPr>
        <w:t xml:space="preserve"> (58,2%)</w:t>
      </w:r>
      <w:r w:rsidRPr="00240152">
        <w:rPr>
          <w:rFonts w:ascii="Arial" w:hAnsi="Arial" w:cs="Arial"/>
          <w:sz w:val="24"/>
          <w:szCs w:val="24"/>
        </w:rPr>
        <w:t>, têm su</w:t>
      </w:r>
      <w:r>
        <w:rPr>
          <w:rFonts w:ascii="Arial" w:hAnsi="Arial" w:cs="Arial"/>
          <w:sz w:val="24"/>
          <w:szCs w:val="24"/>
        </w:rPr>
        <w:t>a participação resumida a</w:t>
      </w:r>
      <w:r w:rsidR="0062686F">
        <w:rPr>
          <w:rFonts w:ascii="Arial" w:hAnsi="Arial" w:cs="Arial"/>
          <w:sz w:val="24"/>
          <w:szCs w:val="24"/>
        </w:rPr>
        <w:t xml:space="preserve"> 6,3% quando chega no nível de G</w:t>
      </w:r>
      <w:r>
        <w:rPr>
          <w:rFonts w:ascii="Arial" w:hAnsi="Arial" w:cs="Arial"/>
          <w:sz w:val="24"/>
          <w:szCs w:val="24"/>
        </w:rPr>
        <w:t>erência e 4,7% no nível E</w:t>
      </w:r>
      <w:r w:rsidRPr="00240152">
        <w:rPr>
          <w:rFonts w:ascii="Arial" w:hAnsi="Arial" w:cs="Arial"/>
          <w:sz w:val="24"/>
          <w:szCs w:val="24"/>
        </w:rPr>
        <w:t>xecutivo</w:t>
      </w:r>
      <w:r w:rsidR="00D46EC4">
        <w:rPr>
          <w:rFonts w:ascii="Arial" w:hAnsi="Arial" w:cs="Arial"/>
          <w:sz w:val="24"/>
          <w:szCs w:val="24"/>
        </w:rPr>
        <w:t>, como demonstra os dados a seguir:</w:t>
      </w:r>
    </w:p>
    <w:p w:rsidR="00276A0F" w:rsidRDefault="00276A0F" w:rsidP="00307B9A">
      <w:pPr>
        <w:ind w:firstLine="0"/>
        <w:rPr>
          <w:rFonts w:ascii="Arial" w:hAnsi="Arial" w:cs="Arial"/>
          <w:b/>
          <w:sz w:val="24"/>
          <w:szCs w:val="24"/>
        </w:rPr>
      </w:pPr>
    </w:p>
    <w:p w:rsidR="008E447A" w:rsidRPr="00AB700F" w:rsidRDefault="00AB700F" w:rsidP="00307B9A">
      <w:pPr>
        <w:ind w:firstLine="0"/>
        <w:rPr>
          <w:rFonts w:ascii="Arial" w:hAnsi="Arial" w:cs="Arial"/>
          <w:b/>
          <w:sz w:val="24"/>
          <w:szCs w:val="24"/>
        </w:rPr>
      </w:pPr>
      <w:r w:rsidRPr="00AB700F">
        <w:rPr>
          <w:rFonts w:ascii="Arial" w:hAnsi="Arial" w:cs="Arial"/>
          <w:b/>
          <w:sz w:val="24"/>
          <w:szCs w:val="24"/>
        </w:rPr>
        <w:t xml:space="preserve">Tabela 3: </w:t>
      </w:r>
    </w:p>
    <w:p w:rsidR="008E52D2" w:rsidRPr="00175C50" w:rsidRDefault="008E52D2" w:rsidP="00E579FD">
      <w:pPr>
        <w:ind w:firstLine="0"/>
        <w:rPr>
          <w:rFonts w:ascii="Arial" w:hAnsi="Arial" w:cs="Arial"/>
          <w:noProof/>
          <w:sz w:val="20"/>
          <w:szCs w:val="20"/>
          <w:lang w:eastAsia="pt-BR"/>
        </w:rPr>
      </w:pPr>
      <w:r w:rsidRPr="00E579FD">
        <w:rPr>
          <w:rFonts w:ascii="Arial" w:hAnsi="Arial" w:cs="Arial"/>
          <w:noProof/>
          <w:lang w:eastAsia="pt-BR"/>
        </w:rPr>
        <w:lastRenderedPageBreak/>
        <w:drawing>
          <wp:anchor distT="0" distB="0" distL="114300" distR="114300" simplePos="0" relativeHeight="251661312" behindDoc="1" locked="0" layoutInCell="1" allowOverlap="1">
            <wp:simplePos x="0" y="0"/>
            <wp:positionH relativeFrom="margin">
              <wp:align>left</wp:align>
            </wp:positionH>
            <wp:positionV relativeFrom="paragraph">
              <wp:posOffset>-6734</wp:posOffset>
            </wp:positionV>
            <wp:extent cx="5380074" cy="2447087"/>
            <wp:effectExtent l="76200" t="76200" r="125730" b="125095"/>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4474" t="36429" r="21721" b="24452"/>
                    <a:stretch/>
                  </pic:blipFill>
                  <pic:spPr bwMode="auto">
                    <a:xfrm>
                      <a:off x="0" y="0"/>
                      <a:ext cx="5434111" cy="24716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r w:rsidR="00E579FD">
        <w:rPr>
          <w:rFonts w:ascii="Arial" w:hAnsi="Arial" w:cs="Arial"/>
          <w:noProof/>
          <w:lang w:eastAsia="pt-BR"/>
        </w:rPr>
        <w:t xml:space="preserve"> </w:t>
      </w:r>
      <w:r w:rsidR="00175C50" w:rsidRPr="00175C50">
        <w:rPr>
          <w:rFonts w:ascii="Arial" w:hAnsi="Arial" w:cs="Arial"/>
          <w:noProof/>
          <w:sz w:val="20"/>
          <w:szCs w:val="20"/>
          <w:lang w:eastAsia="pt-BR"/>
        </w:rPr>
        <w:t>Fonte</w:t>
      </w:r>
      <w:r w:rsidR="00E579FD" w:rsidRPr="00175C50">
        <w:rPr>
          <w:rFonts w:ascii="Arial" w:hAnsi="Arial" w:cs="Arial"/>
          <w:noProof/>
          <w:sz w:val="20"/>
          <w:szCs w:val="20"/>
          <w:lang w:eastAsia="pt-BR"/>
        </w:rPr>
        <w:t>: ETHOS 201</w:t>
      </w:r>
      <w:r w:rsidR="00EB4C9B">
        <w:rPr>
          <w:rFonts w:ascii="Arial" w:hAnsi="Arial" w:cs="Arial"/>
          <w:noProof/>
          <w:sz w:val="20"/>
          <w:szCs w:val="20"/>
          <w:lang w:eastAsia="pt-BR"/>
        </w:rPr>
        <w:t>6</w:t>
      </w:r>
    </w:p>
    <w:p w:rsidR="00E579FD" w:rsidRDefault="00E579FD" w:rsidP="00E579FD">
      <w:pPr>
        <w:ind w:firstLine="0"/>
        <w:rPr>
          <w:rFonts w:ascii="Arial" w:hAnsi="Arial" w:cs="Arial"/>
          <w:noProof/>
          <w:lang w:eastAsia="pt-BR"/>
        </w:rPr>
      </w:pPr>
    </w:p>
    <w:p w:rsidR="00D64C3A" w:rsidRDefault="006117D2" w:rsidP="006117D2">
      <w:pPr>
        <w:ind w:firstLine="708"/>
        <w:rPr>
          <w:rFonts w:ascii="Arial" w:hAnsi="Arial" w:cs="Arial"/>
          <w:sz w:val="24"/>
          <w:szCs w:val="24"/>
        </w:rPr>
      </w:pPr>
      <w:r>
        <w:rPr>
          <w:rFonts w:ascii="Arial" w:hAnsi="Arial" w:cs="Arial"/>
          <w:sz w:val="24"/>
          <w:szCs w:val="24"/>
        </w:rPr>
        <w:t>Podemos observar ainda que</w:t>
      </w:r>
      <w:r w:rsidR="00D46EC4">
        <w:rPr>
          <w:rFonts w:ascii="Arial" w:hAnsi="Arial" w:cs="Arial"/>
          <w:sz w:val="24"/>
          <w:szCs w:val="24"/>
        </w:rPr>
        <w:t xml:space="preserve"> a desigualdade entre brancos e negros </w:t>
      </w:r>
      <w:r w:rsidR="00D46EC4" w:rsidRPr="008E52D2">
        <w:rPr>
          <w:rFonts w:ascii="Arial" w:hAnsi="Arial" w:cs="Arial"/>
          <w:sz w:val="24"/>
          <w:szCs w:val="24"/>
        </w:rPr>
        <w:t>é tal que resulta em</w:t>
      </w:r>
      <w:r w:rsidR="00D46EC4">
        <w:rPr>
          <w:rFonts w:ascii="Arial" w:hAnsi="Arial" w:cs="Arial"/>
          <w:sz w:val="24"/>
          <w:szCs w:val="24"/>
        </w:rPr>
        <w:t xml:space="preserve"> uma diferença</w:t>
      </w:r>
      <w:r w:rsidR="00D46EC4" w:rsidRPr="008E52D2">
        <w:rPr>
          <w:rFonts w:ascii="Arial" w:hAnsi="Arial" w:cs="Arial"/>
          <w:sz w:val="24"/>
          <w:szCs w:val="24"/>
        </w:rPr>
        <w:t xml:space="preserve"> de 94,2% </w:t>
      </w:r>
      <w:r w:rsidR="00D46EC4">
        <w:rPr>
          <w:rFonts w:ascii="Arial" w:hAnsi="Arial" w:cs="Arial"/>
          <w:sz w:val="24"/>
          <w:szCs w:val="24"/>
        </w:rPr>
        <w:t xml:space="preserve">(brancos) contra 4,7% (negros) no quadro Executivo, </w:t>
      </w:r>
      <w:r w:rsidR="00D46EC4" w:rsidRPr="008E52D2">
        <w:rPr>
          <w:rFonts w:ascii="Arial" w:hAnsi="Arial" w:cs="Arial"/>
          <w:sz w:val="24"/>
          <w:szCs w:val="24"/>
        </w:rPr>
        <w:t>9</w:t>
      </w:r>
      <w:r w:rsidR="00D46EC4">
        <w:rPr>
          <w:rFonts w:ascii="Arial" w:hAnsi="Arial" w:cs="Arial"/>
          <w:sz w:val="24"/>
          <w:szCs w:val="24"/>
        </w:rPr>
        <w:t xml:space="preserve">5,1% (brancos) contra 4,9% (negros) no Conselho de Administração e 90,1% (brancos) contra 6,3% (negros) na Gerência, ou seja, </w:t>
      </w:r>
      <w:r>
        <w:rPr>
          <w:rFonts w:ascii="Arial" w:hAnsi="Arial" w:cs="Arial"/>
          <w:sz w:val="24"/>
          <w:szCs w:val="24"/>
        </w:rPr>
        <w:t>com esses dados fica claro a sub-representação dessa população nas principais empresas do país.</w:t>
      </w:r>
    </w:p>
    <w:p w:rsidR="00FA7DE9" w:rsidRDefault="00EB4C9B" w:rsidP="006117D2">
      <w:pPr>
        <w:ind w:firstLine="708"/>
        <w:rPr>
          <w:rFonts w:ascii="Arial" w:hAnsi="Arial" w:cs="Arial"/>
          <w:sz w:val="24"/>
          <w:szCs w:val="24"/>
        </w:rPr>
      </w:pPr>
      <w:r>
        <w:rPr>
          <w:rFonts w:ascii="Arial" w:hAnsi="Arial" w:cs="Arial"/>
          <w:sz w:val="24"/>
          <w:szCs w:val="24"/>
        </w:rPr>
        <w:t xml:space="preserve">Com </w:t>
      </w:r>
      <w:r w:rsidR="00FA7DE9">
        <w:rPr>
          <w:rFonts w:ascii="Arial" w:hAnsi="Arial" w:cs="Arial"/>
          <w:sz w:val="24"/>
          <w:szCs w:val="24"/>
        </w:rPr>
        <w:t>as mulheres negras,</w:t>
      </w:r>
      <w:r w:rsidR="00E334E2">
        <w:rPr>
          <w:rFonts w:ascii="Arial" w:hAnsi="Arial" w:cs="Arial"/>
          <w:sz w:val="24"/>
          <w:szCs w:val="24"/>
        </w:rPr>
        <w:t xml:space="preserve"> une-se os dois fatores de discriminação</w:t>
      </w:r>
      <w:r>
        <w:rPr>
          <w:rFonts w:ascii="Arial" w:hAnsi="Arial" w:cs="Arial"/>
          <w:sz w:val="24"/>
          <w:szCs w:val="24"/>
        </w:rPr>
        <w:t>, gênero e raça,</w:t>
      </w:r>
      <w:r w:rsidR="00E334E2">
        <w:rPr>
          <w:rFonts w:ascii="Arial" w:hAnsi="Arial" w:cs="Arial"/>
          <w:sz w:val="24"/>
          <w:szCs w:val="24"/>
        </w:rPr>
        <w:t xml:space="preserve"> e a exclusão chega a ser descomedida. A</w:t>
      </w:r>
      <w:r w:rsidR="00E334E2" w:rsidRPr="00E334E2">
        <w:rPr>
          <w:rFonts w:ascii="Arial" w:hAnsi="Arial" w:cs="Arial"/>
          <w:sz w:val="24"/>
          <w:szCs w:val="24"/>
        </w:rPr>
        <w:t xml:space="preserve"> condição </w:t>
      </w:r>
      <w:r w:rsidR="00E334E2">
        <w:rPr>
          <w:rFonts w:ascii="Arial" w:hAnsi="Arial" w:cs="Arial"/>
          <w:sz w:val="24"/>
          <w:szCs w:val="24"/>
        </w:rPr>
        <w:t xml:space="preserve">é tão </w:t>
      </w:r>
      <w:r w:rsidR="00E334E2" w:rsidRPr="00E334E2">
        <w:rPr>
          <w:rFonts w:ascii="Arial" w:hAnsi="Arial" w:cs="Arial"/>
          <w:sz w:val="24"/>
          <w:szCs w:val="24"/>
        </w:rPr>
        <w:t xml:space="preserve">desfavorável, </w:t>
      </w:r>
      <w:r w:rsidR="009521DE">
        <w:rPr>
          <w:rFonts w:ascii="Arial" w:hAnsi="Arial" w:cs="Arial"/>
          <w:sz w:val="24"/>
          <w:szCs w:val="24"/>
        </w:rPr>
        <w:t>que em todo o quadro de pessoal</w:t>
      </w:r>
      <w:r w:rsidR="00765526">
        <w:rPr>
          <w:rFonts w:ascii="Arial" w:hAnsi="Arial" w:cs="Arial"/>
          <w:sz w:val="24"/>
          <w:szCs w:val="24"/>
        </w:rPr>
        <w:t>, elas aparecem ocupando apenas</w:t>
      </w:r>
      <w:r>
        <w:rPr>
          <w:rFonts w:ascii="Arial" w:hAnsi="Arial" w:cs="Arial"/>
          <w:sz w:val="24"/>
          <w:szCs w:val="24"/>
        </w:rPr>
        <w:t xml:space="preserve"> 10,6% e n</w:t>
      </w:r>
      <w:r w:rsidR="00E334E2" w:rsidRPr="00E334E2">
        <w:rPr>
          <w:rFonts w:ascii="Arial" w:hAnsi="Arial" w:cs="Arial"/>
          <w:sz w:val="24"/>
          <w:szCs w:val="24"/>
        </w:rPr>
        <w:t>o quadro executiv</w:t>
      </w:r>
      <w:r>
        <w:rPr>
          <w:rFonts w:ascii="Arial" w:hAnsi="Arial" w:cs="Arial"/>
          <w:sz w:val="24"/>
          <w:szCs w:val="24"/>
        </w:rPr>
        <w:t>o, sua presença se reduz a 0,4% (ETHOS 2016, p.23).</w:t>
      </w:r>
    </w:p>
    <w:p w:rsidR="00EB4C9B" w:rsidRDefault="00EB4C9B" w:rsidP="006117D2">
      <w:pPr>
        <w:ind w:firstLine="708"/>
        <w:rPr>
          <w:rFonts w:ascii="Arial" w:hAnsi="Arial" w:cs="Arial"/>
          <w:sz w:val="24"/>
          <w:szCs w:val="24"/>
        </w:rPr>
      </w:pPr>
      <w:r>
        <w:rPr>
          <w:rFonts w:ascii="Arial" w:hAnsi="Arial" w:cs="Arial"/>
          <w:sz w:val="24"/>
          <w:szCs w:val="24"/>
        </w:rPr>
        <w:t>A pesquisa ETHOS 2016 nos traz ainda boas notícias no que se refere ao nível de instrução da população negra, que alcançou a média de 6,5 anos de estudo em 2013, isso significa um aumento de 27,5% em relação ao ano de 2003. Além disso, observou-se que as matrículas</w:t>
      </w:r>
      <w:r w:rsidR="004002FE">
        <w:rPr>
          <w:rFonts w:ascii="Arial" w:hAnsi="Arial" w:cs="Arial"/>
          <w:sz w:val="24"/>
          <w:szCs w:val="24"/>
        </w:rPr>
        <w:t xml:space="preserve"> de negros</w:t>
      </w:r>
      <w:r>
        <w:rPr>
          <w:rFonts w:ascii="Arial" w:hAnsi="Arial" w:cs="Arial"/>
          <w:sz w:val="24"/>
          <w:szCs w:val="24"/>
        </w:rPr>
        <w:t xml:space="preserve"> em cursos de graduação </w:t>
      </w:r>
      <w:r w:rsidR="004002FE">
        <w:rPr>
          <w:rFonts w:ascii="Arial" w:hAnsi="Arial" w:cs="Arial"/>
          <w:sz w:val="24"/>
          <w:szCs w:val="24"/>
        </w:rPr>
        <w:t>no período de 2001</w:t>
      </w:r>
      <w:r w:rsidR="007E16FD">
        <w:rPr>
          <w:rFonts w:ascii="Arial" w:hAnsi="Arial" w:cs="Arial"/>
          <w:sz w:val="24"/>
          <w:szCs w:val="24"/>
        </w:rPr>
        <w:t>-2013 cresceram 40%, atribuídas</w:t>
      </w:r>
      <w:r w:rsidR="004002FE">
        <w:rPr>
          <w:rFonts w:ascii="Arial" w:hAnsi="Arial" w:cs="Arial"/>
          <w:sz w:val="24"/>
          <w:szCs w:val="24"/>
        </w:rPr>
        <w:t xml:space="preserve"> em boa parte, pelo estabelecimento de políticas em favor da igualdade racial nesses últimos anos (ETHOS 2016, p. 23).</w:t>
      </w:r>
    </w:p>
    <w:p w:rsidR="008E52D2" w:rsidRPr="009E2C27" w:rsidRDefault="00E579FD" w:rsidP="00E579FD">
      <w:pPr>
        <w:tabs>
          <w:tab w:val="left" w:pos="1959"/>
          <w:tab w:val="left" w:pos="3449"/>
        </w:tabs>
        <w:rPr>
          <w:rFonts w:ascii="Arial" w:hAnsi="Arial" w:cs="Arial"/>
          <w:b/>
          <w:sz w:val="24"/>
          <w:szCs w:val="24"/>
        </w:rPr>
      </w:pPr>
      <w:r>
        <w:rPr>
          <w:rFonts w:ascii="Arial" w:hAnsi="Arial" w:cs="Arial"/>
          <w:b/>
          <w:sz w:val="24"/>
          <w:szCs w:val="24"/>
        </w:rPr>
        <w:tab/>
      </w:r>
    </w:p>
    <w:p w:rsidR="00E8012B" w:rsidRPr="00307B9A" w:rsidRDefault="00E8012B" w:rsidP="00307B9A">
      <w:pPr>
        <w:pStyle w:val="PargrafodaLista"/>
        <w:numPr>
          <w:ilvl w:val="0"/>
          <w:numId w:val="5"/>
        </w:numPr>
        <w:rPr>
          <w:rFonts w:ascii="Arial" w:hAnsi="Arial" w:cs="Arial"/>
          <w:b/>
          <w:sz w:val="24"/>
          <w:szCs w:val="24"/>
        </w:rPr>
      </w:pPr>
      <w:r w:rsidRPr="00307B9A">
        <w:rPr>
          <w:rFonts w:ascii="Arial" w:hAnsi="Arial" w:cs="Arial"/>
          <w:b/>
          <w:sz w:val="24"/>
          <w:szCs w:val="24"/>
        </w:rPr>
        <w:t>CONSIDERAÇÕES</w:t>
      </w:r>
      <w:r w:rsidR="00337D0B" w:rsidRPr="00307B9A">
        <w:rPr>
          <w:rFonts w:ascii="Arial" w:hAnsi="Arial" w:cs="Arial"/>
          <w:b/>
          <w:sz w:val="24"/>
          <w:szCs w:val="24"/>
        </w:rPr>
        <w:t xml:space="preserve"> FINAIS</w:t>
      </w:r>
    </w:p>
    <w:p w:rsidR="0044204B" w:rsidRPr="00800A1F" w:rsidRDefault="0044204B" w:rsidP="0047599E">
      <w:pPr>
        <w:rPr>
          <w:rFonts w:ascii="Arial" w:hAnsi="Arial" w:cs="Arial"/>
          <w:b/>
          <w:sz w:val="24"/>
          <w:szCs w:val="24"/>
        </w:rPr>
      </w:pPr>
    </w:p>
    <w:p w:rsidR="00C97042" w:rsidRDefault="00C97042" w:rsidP="0047599E">
      <w:pPr>
        <w:rPr>
          <w:rFonts w:ascii="Arial" w:hAnsi="Arial" w:cs="Arial"/>
          <w:sz w:val="24"/>
          <w:szCs w:val="24"/>
        </w:rPr>
      </w:pPr>
      <w:r>
        <w:rPr>
          <w:rFonts w:ascii="Arial" w:hAnsi="Arial" w:cs="Arial"/>
          <w:sz w:val="24"/>
          <w:szCs w:val="24"/>
        </w:rPr>
        <w:t>E</w:t>
      </w:r>
      <w:r w:rsidR="001A2A85">
        <w:rPr>
          <w:rFonts w:ascii="Arial" w:hAnsi="Arial" w:cs="Arial"/>
          <w:sz w:val="24"/>
          <w:szCs w:val="24"/>
        </w:rPr>
        <w:t>specialmente marcado pelas desigualdades de gênero e raça,</w:t>
      </w:r>
      <w:r>
        <w:rPr>
          <w:rFonts w:ascii="Arial" w:hAnsi="Arial" w:cs="Arial"/>
          <w:sz w:val="24"/>
          <w:szCs w:val="24"/>
        </w:rPr>
        <w:t xml:space="preserve"> o mundo do trabalho</w:t>
      </w:r>
      <w:r w:rsidR="001A2A85">
        <w:rPr>
          <w:rFonts w:ascii="Arial" w:hAnsi="Arial" w:cs="Arial"/>
          <w:sz w:val="24"/>
          <w:szCs w:val="24"/>
        </w:rPr>
        <w:t xml:space="preserve"> é a dimensão mais importante da vida social</w:t>
      </w:r>
      <w:r>
        <w:rPr>
          <w:rFonts w:ascii="Arial" w:hAnsi="Arial" w:cs="Arial"/>
          <w:sz w:val="24"/>
          <w:szCs w:val="24"/>
        </w:rPr>
        <w:t xml:space="preserve">, tanto na produção de </w:t>
      </w:r>
      <w:r>
        <w:rPr>
          <w:rFonts w:ascii="Arial" w:hAnsi="Arial" w:cs="Arial"/>
          <w:sz w:val="24"/>
          <w:szCs w:val="24"/>
        </w:rPr>
        <w:lastRenderedPageBreak/>
        <w:t>bens e serviços para coletividade como na autonomia econômica</w:t>
      </w:r>
      <w:r w:rsidR="001A2A85">
        <w:rPr>
          <w:rFonts w:ascii="Arial" w:hAnsi="Arial" w:cs="Arial"/>
          <w:sz w:val="24"/>
          <w:szCs w:val="24"/>
        </w:rPr>
        <w:t xml:space="preserve">. Ocupa lugar central </w:t>
      </w:r>
      <w:r>
        <w:rPr>
          <w:rFonts w:ascii="Arial" w:hAnsi="Arial" w:cs="Arial"/>
          <w:sz w:val="24"/>
          <w:szCs w:val="24"/>
        </w:rPr>
        <w:t>na organização da sociedade, reproduzindo suas injustiças e desigualdades e gerando outras tantas (IPEA, 2016, p.</w:t>
      </w:r>
      <w:r w:rsidR="00901473">
        <w:rPr>
          <w:rFonts w:ascii="Arial" w:hAnsi="Arial" w:cs="Arial"/>
          <w:sz w:val="24"/>
          <w:szCs w:val="24"/>
        </w:rPr>
        <w:t xml:space="preserve"> </w:t>
      </w:r>
      <w:r>
        <w:rPr>
          <w:rFonts w:ascii="Arial" w:hAnsi="Arial" w:cs="Arial"/>
          <w:sz w:val="24"/>
          <w:szCs w:val="24"/>
        </w:rPr>
        <w:t>27)</w:t>
      </w:r>
      <w:r w:rsidR="00901473">
        <w:rPr>
          <w:rFonts w:ascii="Arial" w:hAnsi="Arial" w:cs="Arial"/>
          <w:sz w:val="24"/>
          <w:szCs w:val="24"/>
        </w:rPr>
        <w:t>.</w:t>
      </w:r>
    </w:p>
    <w:p w:rsidR="0045054A" w:rsidRPr="00EF6A35" w:rsidRDefault="0044204B" w:rsidP="00EF6A35">
      <w:pPr>
        <w:rPr>
          <w:rFonts w:ascii="Arial" w:hAnsi="Arial" w:cs="Arial"/>
          <w:sz w:val="24"/>
          <w:szCs w:val="24"/>
        </w:rPr>
      </w:pPr>
      <w:r w:rsidRPr="00EF6A35">
        <w:rPr>
          <w:rFonts w:ascii="Arial" w:hAnsi="Arial" w:cs="Arial"/>
          <w:sz w:val="24"/>
          <w:szCs w:val="24"/>
        </w:rPr>
        <w:t xml:space="preserve">Podemos perceber que a negação do racismo e </w:t>
      </w:r>
      <w:r w:rsidR="00175C50" w:rsidRPr="00EF6A35">
        <w:rPr>
          <w:rFonts w:ascii="Arial" w:hAnsi="Arial" w:cs="Arial"/>
          <w:sz w:val="24"/>
          <w:szCs w:val="24"/>
        </w:rPr>
        <w:t xml:space="preserve">do </w:t>
      </w:r>
      <w:r w:rsidRPr="00EF6A35">
        <w:rPr>
          <w:rFonts w:ascii="Arial" w:hAnsi="Arial" w:cs="Arial"/>
          <w:sz w:val="24"/>
          <w:szCs w:val="24"/>
        </w:rPr>
        <w:t xml:space="preserve">preconceito são fatores que retardam o combate efetivo a esses problemas no Brasil. Observou-se que, nos governos recentes, medidas e programas que envolvem as empresas nesse processo de combate às desigualdades sociais e raciais foram constantemente aprovados e implementados, porém a dúvida que fica é quanto a efetividade dessas </w:t>
      </w:r>
      <w:proofErr w:type="gramStart"/>
      <w:r w:rsidRPr="00EF6A35">
        <w:rPr>
          <w:rFonts w:ascii="Arial" w:hAnsi="Arial" w:cs="Arial"/>
          <w:sz w:val="24"/>
          <w:szCs w:val="24"/>
        </w:rPr>
        <w:t>ações</w:t>
      </w:r>
      <w:r w:rsidR="004665F3">
        <w:rPr>
          <w:rFonts w:ascii="Arial" w:hAnsi="Arial" w:cs="Arial"/>
          <w:sz w:val="24"/>
          <w:szCs w:val="24"/>
        </w:rPr>
        <w:t xml:space="preserve"> </w:t>
      </w:r>
      <w:r w:rsidRPr="00EF6A35">
        <w:rPr>
          <w:rFonts w:ascii="Arial" w:hAnsi="Arial" w:cs="Arial"/>
          <w:sz w:val="24"/>
          <w:szCs w:val="24"/>
        </w:rPr>
        <w:t>.</w:t>
      </w:r>
      <w:proofErr w:type="gramEnd"/>
    </w:p>
    <w:p w:rsidR="00EF6A35" w:rsidRDefault="00EF6A35" w:rsidP="00EF6A35">
      <w:pPr>
        <w:rPr>
          <w:rFonts w:ascii="Arial" w:hAnsi="Arial" w:cs="Arial"/>
          <w:sz w:val="24"/>
          <w:szCs w:val="24"/>
          <w:shd w:val="clear" w:color="auto" w:fill="FFFFFF"/>
        </w:rPr>
      </w:pPr>
      <w:r w:rsidRPr="00EF6A35">
        <w:rPr>
          <w:rFonts w:ascii="Arial" w:hAnsi="Arial" w:cs="Arial"/>
          <w:bCs/>
          <w:sz w:val="24"/>
          <w:szCs w:val="24"/>
          <w:shd w:val="clear" w:color="auto" w:fill="FFFFFF"/>
        </w:rPr>
        <w:t>De acordo com a Pesquisa ETHOS 201</w:t>
      </w:r>
      <w:r>
        <w:rPr>
          <w:rFonts w:ascii="Arial" w:hAnsi="Arial" w:cs="Arial"/>
          <w:bCs/>
          <w:sz w:val="24"/>
          <w:szCs w:val="24"/>
          <w:shd w:val="clear" w:color="auto" w:fill="FFFFFF"/>
        </w:rPr>
        <w:t>6</w:t>
      </w:r>
      <w:r w:rsidRPr="00EF6A35">
        <w:rPr>
          <w:rFonts w:ascii="Arial" w:hAnsi="Arial" w:cs="Arial"/>
          <w:bCs/>
          <w:sz w:val="24"/>
          <w:szCs w:val="24"/>
          <w:shd w:val="clear" w:color="auto" w:fill="FFFFFF"/>
        </w:rPr>
        <w:t>, a maioria das principais empresas brasileiras não tem ações afirmativas para incentivar a presença de mulheres e negros em seus quadros e, quando tem, são ações pontuais em vez de políticas com metas e iniciativas planejadas e</w:t>
      </w:r>
      <w:r w:rsidRPr="00EF6A35">
        <w:rPr>
          <w:rFonts w:ascii="Arial" w:hAnsi="Arial" w:cs="Arial"/>
          <w:sz w:val="24"/>
          <w:szCs w:val="24"/>
          <w:shd w:val="clear" w:color="auto" w:fill="FFFFFF"/>
        </w:rPr>
        <w:t xml:space="preserve"> grande parte das organizações </w:t>
      </w:r>
      <w:r w:rsidRPr="0080398C">
        <w:rPr>
          <w:rFonts w:ascii="Arial" w:hAnsi="Arial" w:cs="Arial"/>
          <w:sz w:val="24"/>
          <w:szCs w:val="24"/>
          <w:shd w:val="clear" w:color="auto" w:fill="FFFFFF"/>
        </w:rPr>
        <w:t>tampouco desenvolve alguma política visando à promoção da igualdade de oportunidades entre homens e mulheres ou entre negros e brancos.</w:t>
      </w:r>
    </w:p>
    <w:p w:rsidR="007E16FD" w:rsidRDefault="007E16FD" w:rsidP="007E16FD">
      <w:pPr>
        <w:ind w:firstLine="708"/>
        <w:rPr>
          <w:rFonts w:ascii="Arial" w:hAnsi="Arial" w:cs="Arial"/>
          <w:sz w:val="24"/>
          <w:szCs w:val="24"/>
        </w:rPr>
      </w:pPr>
      <w:r>
        <w:rPr>
          <w:rFonts w:ascii="Arial" w:hAnsi="Arial" w:cs="Arial"/>
          <w:sz w:val="24"/>
          <w:szCs w:val="24"/>
        </w:rPr>
        <w:t>O IPEA – Mulher e Trabalho de 2016, conclui que muito ainda precisa ser feito, pois apesar de grandes transformações positivas no mercado de trabalho no último século, como o grande aumento da formalização de emprego, ainda se segue com as disparidades para os grupos mais discriminados da sociedade:</w:t>
      </w:r>
    </w:p>
    <w:p w:rsidR="007E16FD" w:rsidRDefault="007E16FD" w:rsidP="007E16FD">
      <w:pPr>
        <w:ind w:firstLine="708"/>
        <w:rPr>
          <w:rFonts w:ascii="Arial" w:hAnsi="Arial" w:cs="Arial"/>
          <w:sz w:val="24"/>
          <w:szCs w:val="24"/>
        </w:rPr>
      </w:pPr>
    </w:p>
    <w:p w:rsidR="007E16FD" w:rsidRPr="0080398C" w:rsidRDefault="007E16FD" w:rsidP="007E16FD">
      <w:pPr>
        <w:spacing w:line="240" w:lineRule="auto"/>
        <w:ind w:left="2268" w:firstLine="0"/>
        <w:rPr>
          <w:rFonts w:ascii="Arial" w:hAnsi="Arial" w:cs="Arial"/>
          <w:sz w:val="20"/>
          <w:szCs w:val="20"/>
        </w:rPr>
      </w:pPr>
      <w:r w:rsidRPr="0080398C">
        <w:rPr>
          <w:rFonts w:ascii="Arial" w:hAnsi="Arial" w:cs="Arial"/>
          <w:sz w:val="20"/>
          <w:szCs w:val="20"/>
        </w:rPr>
        <w:t>Essas desigualdades refletem-se nas diferentes possibilidades de inserção apresentadas a mulheres, homens, negros e negras. Temos um contingente de milhões de mulheres em idade ativa fora do mercado de trabalho. Temos mulheres negras concentradas em trabalhos desvalorizados e precarizados, como o emprego doméstico. Temos mulheres altamente escolarizadas com mais dificuldade de conseguir um emprego. Mulheres empregadas com uma grande sobrecarga de trabalho, por assumirem todas as atividades de reprodução da vida. E mulheres e negros ganhando persistentemente menos que homens e brancos.</w:t>
      </w:r>
      <w:r>
        <w:rPr>
          <w:rFonts w:ascii="Arial" w:hAnsi="Arial" w:cs="Arial"/>
          <w:sz w:val="20"/>
          <w:szCs w:val="20"/>
        </w:rPr>
        <w:t xml:space="preserve"> (IPEA, 2016, p. 27)</w:t>
      </w:r>
    </w:p>
    <w:p w:rsidR="007E16FD" w:rsidRPr="0080398C" w:rsidRDefault="007E16FD" w:rsidP="00EF6A35">
      <w:pPr>
        <w:rPr>
          <w:rFonts w:ascii="Arial" w:hAnsi="Arial" w:cs="Arial"/>
          <w:sz w:val="24"/>
          <w:szCs w:val="24"/>
          <w:shd w:val="clear" w:color="auto" w:fill="FFFFFF"/>
        </w:rPr>
      </w:pPr>
    </w:p>
    <w:p w:rsidR="0044204B" w:rsidRPr="00EF6A35" w:rsidRDefault="0044204B" w:rsidP="00EF6A35">
      <w:pPr>
        <w:rPr>
          <w:rFonts w:ascii="Arial" w:hAnsi="Arial" w:cs="Arial"/>
          <w:sz w:val="24"/>
          <w:szCs w:val="24"/>
        </w:rPr>
      </w:pPr>
      <w:r w:rsidRPr="0080398C">
        <w:rPr>
          <w:rFonts w:ascii="Arial" w:hAnsi="Arial" w:cs="Arial"/>
          <w:sz w:val="24"/>
          <w:szCs w:val="24"/>
        </w:rPr>
        <w:t>Os dados</w:t>
      </w:r>
      <w:r w:rsidR="007E16FD">
        <w:rPr>
          <w:rFonts w:ascii="Arial" w:hAnsi="Arial" w:cs="Arial"/>
          <w:sz w:val="24"/>
          <w:szCs w:val="24"/>
        </w:rPr>
        <w:t xml:space="preserve"> da ETHOS 2016</w:t>
      </w:r>
      <w:r w:rsidRPr="0080398C">
        <w:rPr>
          <w:rFonts w:ascii="Arial" w:hAnsi="Arial" w:cs="Arial"/>
          <w:sz w:val="24"/>
          <w:szCs w:val="24"/>
        </w:rPr>
        <w:t xml:space="preserve"> nos mostram alguns avanços, principalmente relacionados ao gênero, porém a </w:t>
      </w:r>
      <w:r w:rsidRPr="00EF6A35">
        <w:rPr>
          <w:rFonts w:ascii="Arial" w:hAnsi="Arial" w:cs="Arial"/>
          <w:sz w:val="24"/>
          <w:szCs w:val="24"/>
        </w:rPr>
        <w:t>mulher negra continua sendo a base da pirâmide e a difer</w:t>
      </w:r>
      <w:r w:rsidR="006D2ACF" w:rsidRPr="00EF6A35">
        <w:rPr>
          <w:rFonts w:ascii="Arial" w:hAnsi="Arial" w:cs="Arial"/>
          <w:sz w:val="24"/>
          <w:szCs w:val="24"/>
        </w:rPr>
        <w:t>ença de salário em comparação com o homem branco, que está no topo, nos apontam o quanto ainda precisa ser feito.</w:t>
      </w:r>
    </w:p>
    <w:p w:rsidR="004145A8" w:rsidRPr="00EF6A35" w:rsidRDefault="004145A8" w:rsidP="00EF6A35">
      <w:pPr>
        <w:rPr>
          <w:rFonts w:ascii="Arial" w:hAnsi="Arial" w:cs="Arial"/>
          <w:sz w:val="24"/>
          <w:szCs w:val="24"/>
        </w:rPr>
      </w:pPr>
      <w:r w:rsidRPr="00EF6A35">
        <w:rPr>
          <w:rFonts w:ascii="Arial" w:hAnsi="Arial" w:cs="Arial"/>
          <w:sz w:val="24"/>
          <w:szCs w:val="24"/>
        </w:rPr>
        <w:t>Não é demais constatar que, ainda que o Brasil tenha f</w:t>
      </w:r>
      <w:r w:rsidR="00175C50" w:rsidRPr="00EF6A35">
        <w:rPr>
          <w:rFonts w:ascii="Arial" w:hAnsi="Arial" w:cs="Arial"/>
          <w:sz w:val="24"/>
          <w:szCs w:val="24"/>
        </w:rPr>
        <w:t>i</w:t>
      </w:r>
      <w:r w:rsidRPr="00EF6A35">
        <w:rPr>
          <w:rFonts w:ascii="Arial" w:hAnsi="Arial" w:cs="Arial"/>
          <w:sz w:val="24"/>
          <w:szCs w:val="24"/>
        </w:rPr>
        <w:t>gurado entre as nações mais desenvolvidas economicamente, continua apresentando desigualdades sociais de caráter estrutural</w:t>
      </w:r>
      <w:r w:rsidR="00901473" w:rsidRPr="00EF6A35">
        <w:rPr>
          <w:rFonts w:ascii="Arial" w:hAnsi="Arial" w:cs="Arial"/>
          <w:sz w:val="24"/>
          <w:szCs w:val="24"/>
        </w:rPr>
        <w:t>/estruturante</w:t>
      </w:r>
      <w:r w:rsidRPr="00EF6A35">
        <w:rPr>
          <w:rFonts w:ascii="Arial" w:hAnsi="Arial" w:cs="Arial"/>
          <w:sz w:val="24"/>
          <w:szCs w:val="24"/>
        </w:rPr>
        <w:t xml:space="preserve">, que se refletem no </w:t>
      </w:r>
      <w:r w:rsidRPr="00EF6A35">
        <w:rPr>
          <w:rFonts w:ascii="Arial" w:hAnsi="Arial" w:cs="Arial"/>
          <w:sz w:val="24"/>
          <w:szCs w:val="24"/>
        </w:rPr>
        <w:lastRenderedPageBreak/>
        <w:t>mundo do trabalho. É necessário</w:t>
      </w:r>
      <w:r w:rsidR="00175C50" w:rsidRPr="00EF6A35">
        <w:rPr>
          <w:rFonts w:ascii="Arial" w:hAnsi="Arial" w:cs="Arial"/>
          <w:sz w:val="24"/>
          <w:szCs w:val="24"/>
        </w:rPr>
        <w:t xml:space="preserve"> e urgente</w:t>
      </w:r>
      <w:r w:rsidRPr="00EF6A35">
        <w:rPr>
          <w:rFonts w:ascii="Arial" w:hAnsi="Arial" w:cs="Arial"/>
          <w:sz w:val="24"/>
          <w:szCs w:val="24"/>
        </w:rPr>
        <w:t>, portanto, garantir o desenvolvimento econômico com desenvolvimento social. A promoção da diversidade e da equidade são passos decisivos nesse sentido</w:t>
      </w:r>
      <w:r w:rsidR="00175C50" w:rsidRPr="00EF6A35">
        <w:rPr>
          <w:rFonts w:ascii="Arial" w:hAnsi="Arial" w:cs="Arial"/>
          <w:sz w:val="24"/>
          <w:szCs w:val="24"/>
        </w:rPr>
        <w:t>, como afirma a análise dos resultados da Pesquisa ETHOS 2015.</w:t>
      </w:r>
    </w:p>
    <w:p w:rsidR="0086739F" w:rsidRDefault="007E16FD" w:rsidP="004665F3">
      <w:pPr>
        <w:shd w:val="clear" w:color="auto" w:fill="FFFFFF"/>
        <w:spacing w:after="180"/>
        <w:rPr>
          <w:rFonts w:ascii="Arial" w:eastAsia="Times New Roman" w:hAnsi="Arial" w:cs="Arial"/>
          <w:sz w:val="24"/>
          <w:szCs w:val="24"/>
          <w:lang w:eastAsia="pt-BR"/>
        </w:rPr>
      </w:pPr>
      <w:r>
        <w:rPr>
          <w:rFonts w:ascii="Arial" w:eastAsia="Times New Roman" w:hAnsi="Arial" w:cs="Arial"/>
          <w:sz w:val="24"/>
          <w:szCs w:val="24"/>
          <w:lang w:eastAsia="pt-BR"/>
        </w:rPr>
        <w:t>P</w:t>
      </w:r>
      <w:r w:rsidRPr="00EF6A35">
        <w:rPr>
          <w:rFonts w:ascii="Arial" w:eastAsia="Times New Roman" w:hAnsi="Arial" w:cs="Arial"/>
          <w:sz w:val="24"/>
          <w:szCs w:val="24"/>
          <w:lang w:eastAsia="pt-BR"/>
        </w:rPr>
        <w:t>ara reduzir as disparidades salariais</w:t>
      </w:r>
      <w:r>
        <w:rPr>
          <w:rFonts w:ascii="Arial" w:eastAsia="Times New Roman" w:hAnsi="Arial" w:cs="Arial"/>
          <w:sz w:val="24"/>
          <w:szCs w:val="24"/>
          <w:lang w:eastAsia="pt-BR"/>
        </w:rPr>
        <w:t>, os governos devem</w:t>
      </w:r>
      <w:r w:rsidR="001B3390">
        <w:rPr>
          <w:rFonts w:ascii="Arial" w:eastAsia="Times New Roman" w:hAnsi="Arial" w:cs="Arial"/>
          <w:sz w:val="24"/>
          <w:szCs w:val="24"/>
          <w:lang w:eastAsia="pt-BR"/>
        </w:rPr>
        <w:t xml:space="preserve"> ir além de implementar</w:t>
      </w:r>
      <w:r>
        <w:rPr>
          <w:rFonts w:ascii="Arial" w:eastAsia="Times New Roman" w:hAnsi="Arial" w:cs="Arial"/>
          <w:sz w:val="24"/>
          <w:szCs w:val="24"/>
          <w:lang w:eastAsia="pt-BR"/>
        </w:rPr>
        <w:t xml:space="preserve"> </w:t>
      </w:r>
      <w:r w:rsidRPr="00EF6A35">
        <w:rPr>
          <w:rFonts w:ascii="Arial" w:eastAsia="Times New Roman" w:hAnsi="Arial" w:cs="Arial"/>
          <w:sz w:val="24"/>
          <w:szCs w:val="24"/>
          <w:lang w:eastAsia="pt-BR"/>
        </w:rPr>
        <w:t>políticas</w:t>
      </w:r>
      <w:r w:rsidR="004665F3">
        <w:rPr>
          <w:rFonts w:ascii="Arial" w:eastAsia="Times New Roman" w:hAnsi="Arial" w:cs="Arial"/>
          <w:sz w:val="24"/>
          <w:szCs w:val="24"/>
          <w:lang w:eastAsia="pt-BR"/>
        </w:rPr>
        <w:t xml:space="preserve"> educacionais de inclusão da população excluída. </w:t>
      </w:r>
      <w:r w:rsidR="001B3390">
        <w:rPr>
          <w:rFonts w:ascii="Arial" w:eastAsia="Times New Roman" w:hAnsi="Arial" w:cs="Arial"/>
          <w:sz w:val="24"/>
          <w:szCs w:val="24"/>
          <w:lang w:eastAsia="pt-BR"/>
        </w:rPr>
        <w:t>É necessário a</w:t>
      </w:r>
      <w:r w:rsidR="00C93040" w:rsidRPr="00EF6A35">
        <w:rPr>
          <w:rFonts w:ascii="Arial" w:eastAsia="Times New Roman" w:hAnsi="Arial" w:cs="Arial"/>
          <w:sz w:val="24"/>
          <w:szCs w:val="24"/>
          <w:lang w:eastAsia="pt-BR"/>
        </w:rPr>
        <w:t xml:space="preserve"> implementação de um maior número de creches, o que permitiria às mulheres mais dedi</w:t>
      </w:r>
      <w:r>
        <w:rPr>
          <w:rFonts w:ascii="Arial" w:eastAsia="Times New Roman" w:hAnsi="Arial" w:cs="Arial"/>
          <w:sz w:val="24"/>
          <w:szCs w:val="24"/>
          <w:lang w:eastAsia="pt-BR"/>
        </w:rPr>
        <w:t>cação à sua vida profissional. E</w:t>
      </w:r>
      <w:r w:rsidR="00C93040" w:rsidRPr="00EF6A35">
        <w:rPr>
          <w:rFonts w:ascii="Arial" w:eastAsia="Times New Roman" w:hAnsi="Arial" w:cs="Arial"/>
          <w:sz w:val="24"/>
          <w:szCs w:val="24"/>
          <w:lang w:eastAsia="pt-BR"/>
        </w:rPr>
        <w:t xml:space="preserve"> no âmbito familiar, uma divisão de tarefas mais igualitária, com os </w:t>
      </w:r>
      <w:r w:rsidR="001B3390">
        <w:rPr>
          <w:rFonts w:ascii="Arial" w:eastAsia="Times New Roman" w:hAnsi="Arial" w:cs="Arial"/>
          <w:sz w:val="24"/>
          <w:szCs w:val="24"/>
          <w:lang w:eastAsia="pt-BR"/>
        </w:rPr>
        <w:t>maridos</w:t>
      </w:r>
      <w:r w:rsidR="00C93040" w:rsidRPr="00EF6A35">
        <w:rPr>
          <w:rFonts w:ascii="Arial" w:eastAsia="Times New Roman" w:hAnsi="Arial" w:cs="Arial"/>
          <w:sz w:val="24"/>
          <w:szCs w:val="24"/>
          <w:lang w:eastAsia="pt-BR"/>
        </w:rPr>
        <w:t xml:space="preserve"> </w:t>
      </w:r>
      <w:r w:rsidR="001B3390">
        <w:rPr>
          <w:rFonts w:ascii="Arial" w:eastAsia="Times New Roman" w:hAnsi="Arial" w:cs="Arial"/>
          <w:sz w:val="24"/>
          <w:szCs w:val="24"/>
          <w:lang w:eastAsia="pt-BR"/>
        </w:rPr>
        <w:t>ajudando de fato n</w:t>
      </w:r>
      <w:r w:rsidR="00C93040" w:rsidRPr="00EF6A35">
        <w:rPr>
          <w:rFonts w:ascii="Arial" w:eastAsia="Times New Roman" w:hAnsi="Arial" w:cs="Arial"/>
          <w:sz w:val="24"/>
          <w:szCs w:val="24"/>
          <w:lang w:eastAsia="pt-BR"/>
        </w:rPr>
        <w:t>a</w:t>
      </w:r>
      <w:r w:rsidR="001B3390">
        <w:rPr>
          <w:rFonts w:ascii="Arial" w:eastAsia="Times New Roman" w:hAnsi="Arial" w:cs="Arial"/>
          <w:sz w:val="24"/>
          <w:szCs w:val="24"/>
          <w:lang w:eastAsia="pt-BR"/>
        </w:rPr>
        <w:t>s tarefas e na</w:t>
      </w:r>
      <w:r w:rsidR="00C93040" w:rsidRPr="00EF6A35">
        <w:rPr>
          <w:rFonts w:ascii="Arial" w:eastAsia="Times New Roman" w:hAnsi="Arial" w:cs="Arial"/>
          <w:sz w:val="24"/>
          <w:szCs w:val="24"/>
          <w:lang w:eastAsia="pt-BR"/>
        </w:rPr>
        <w:t xml:space="preserve"> criação dos filhos, o que daria às mulheres a possibilidade de manter suas carreiras</w:t>
      </w:r>
      <w:r w:rsidR="001B3390">
        <w:rPr>
          <w:rFonts w:ascii="Arial" w:eastAsia="Times New Roman" w:hAnsi="Arial" w:cs="Arial"/>
          <w:sz w:val="24"/>
          <w:szCs w:val="24"/>
          <w:lang w:eastAsia="pt-BR"/>
        </w:rPr>
        <w:t xml:space="preserve"> também</w:t>
      </w:r>
      <w:r w:rsidR="00C93040" w:rsidRPr="00EF6A35">
        <w:rPr>
          <w:rFonts w:ascii="Arial" w:eastAsia="Times New Roman" w:hAnsi="Arial" w:cs="Arial"/>
          <w:sz w:val="24"/>
          <w:szCs w:val="24"/>
          <w:lang w:eastAsia="pt-BR"/>
        </w:rPr>
        <w:t>.</w:t>
      </w:r>
      <w:r w:rsidR="004665F3">
        <w:rPr>
          <w:rFonts w:ascii="Arial" w:eastAsia="Times New Roman" w:hAnsi="Arial" w:cs="Arial"/>
          <w:sz w:val="24"/>
          <w:szCs w:val="24"/>
          <w:lang w:eastAsia="pt-BR"/>
        </w:rPr>
        <w:t xml:space="preserve"> Construir, de fato, uma sociedade menos machista e racista. </w:t>
      </w:r>
    </w:p>
    <w:p w:rsidR="00C93040" w:rsidRPr="00EF6A35" w:rsidRDefault="004665F3" w:rsidP="0086739F">
      <w:pPr>
        <w:rPr>
          <w:rFonts w:ascii="Arial" w:eastAsia="Times New Roman" w:hAnsi="Arial" w:cs="Arial"/>
          <w:color w:val="000000"/>
          <w:sz w:val="24"/>
          <w:szCs w:val="24"/>
          <w:lang w:eastAsia="pt-BR"/>
        </w:rPr>
      </w:pPr>
      <w:r>
        <w:rPr>
          <w:rFonts w:ascii="Arial" w:eastAsia="Times New Roman" w:hAnsi="Arial" w:cs="Arial"/>
          <w:sz w:val="24"/>
          <w:szCs w:val="24"/>
          <w:lang w:eastAsia="pt-BR"/>
        </w:rPr>
        <w:t>E quanto às empresas, é necessário que reconheçam a necessidade de serem</w:t>
      </w:r>
      <w:r>
        <w:rPr>
          <w:rFonts w:ascii="Arial" w:hAnsi="Arial" w:cs="Arial"/>
          <w:sz w:val="24"/>
          <w:szCs w:val="24"/>
        </w:rPr>
        <w:t xml:space="preserve"> um agente de transformação,</w:t>
      </w:r>
      <w:r w:rsidRPr="00002797">
        <w:rPr>
          <w:rFonts w:ascii="Arial" w:hAnsi="Arial" w:cs="Arial"/>
          <w:sz w:val="24"/>
          <w:szCs w:val="24"/>
        </w:rPr>
        <w:t xml:space="preserve"> </w:t>
      </w:r>
      <w:r>
        <w:rPr>
          <w:rFonts w:ascii="Arial" w:hAnsi="Arial" w:cs="Arial"/>
          <w:sz w:val="24"/>
          <w:szCs w:val="24"/>
        </w:rPr>
        <w:t>colocando em prática o conceito de</w:t>
      </w:r>
      <w:r w:rsidRPr="00002797">
        <w:rPr>
          <w:rFonts w:ascii="Arial" w:hAnsi="Arial" w:cs="Arial"/>
          <w:sz w:val="24"/>
          <w:szCs w:val="24"/>
        </w:rPr>
        <w:t xml:space="preserve"> gestão, consciência</w:t>
      </w:r>
      <w:r>
        <w:rPr>
          <w:rFonts w:ascii="Arial" w:hAnsi="Arial" w:cs="Arial"/>
          <w:sz w:val="24"/>
          <w:szCs w:val="24"/>
        </w:rPr>
        <w:t>, responsabilidade social</w:t>
      </w:r>
      <w:r w:rsidRPr="00002797">
        <w:rPr>
          <w:rFonts w:ascii="Arial" w:hAnsi="Arial" w:cs="Arial"/>
          <w:sz w:val="24"/>
          <w:szCs w:val="24"/>
        </w:rPr>
        <w:t xml:space="preserve"> e lid</w:t>
      </w:r>
      <w:r>
        <w:rPr>
          <w:rFonts w:ascii="Arial" w:hAnsi="Arial" w:cs="Arial"/>
          <w:sz w:val="24"/>
          <w:szCs w:val="24"/>
        </w:rPr>
        <w:t>erança inclusiva, a</w:t>
      </w:r>
      <w:r w:rsidRPr="00002797">
        <w:rPr>
          <w:rFonts w:ascii="Arial" w:hAnsi="Arial" w:cs="Arial"/>
          <w:sz w:val="24"/>
          <w:szCs w:val="24"/>
        </w:rPr>
        <w:t>companha</w:t>
      </w:r>
      <w:r>
        <w:rPr>
          <w:rFonts w:ascii="Arial" w:hAnsi="Arial" w:cs="Arial"/>
          <w:sz w:val="24"/>
          <w:szCs w:val="24"/>
        </w:rPr>
        <w:t>ndo</w:t>
      </w:r>
      <w:r w:rsidRPr="00002797">
        <w:rPr>
          <w:rFonts w:ascii="Arial" w:hAnsi="Arial" w:cs="Arial"/>
          <w:sz w:val="24"/>
          <w:szCs w:val="24"/>
        </w:rPr>
        <w:t xml:space="preserve"> de perto o valor agregado de ações e políticas d</w:t>
      </w:r>
      <w:r w:rsidR="0086739F">
        <w:rPr>
          <w:rFonts w:ascii="Arial" w:hAnsi="Arial" w:cs="Arial"/>
          <w:sz w:val="24"/>
          <w:szCs w:val="24"/>
        </w:rPr>
        <w:t xml:space="preserve">e diversidade e inclusão que </w:t>
      </w:r>
      <w:r w:rsidRPr="00002797">
        <w:rPr>
          <w:rFonts w:ascii="Arial" w:hAnsi="Arial" w:cs="Arial"/>
          <w:sz w:val="24"/>
          <w:szCs w:val="24"/>
        </w:rPr>
        <w:t xml:space="preserve">vêm </w:t>
      </w:r>
      <w:r w:rsidR="0086739F">
        <w:rPr>
          <w:rFonts w:ascii="Arial" w:hAnsi="Arial" w:cs="Arial"/>
          <w:sz w:val="24"/>
          <w:szCs w:val="24"/>
        </w:rPr>
        <w:t xml:space="preserve">sendo </w:t>
      </w:r>
      <w:r w:rsidRPr="00002797">
        <w:rPr>
          <w:rFonts w:ascii="Arial" w:hAnsi="Arial" w:cs="Arial"/>
          <w:sz w:val="24"/>
          <w:szCs w:val="24"/>
        </w:rPr>
        <w:t>adota</w:t>
      </w:r>
      <w:r w:rsidR="0086739F">
        <w:rPr>
          <w:rFonts w:ascii="Arial" w:hAnsi="Arial" w:cs="Arial"/>
          <w:sz w:val="24"/>
          <w:szCs w:val="24"/>
        </w:rPr>
        <w:t xml:space="preserve">das, bem como seus indicadores de resultados. </w:t>
      </w:r>
      <w:r w:rsidR="0086739F" w:rsidRPr="007E16FD">
        <w:rPr>
          <w:rFonts w:ascii="Arial" w:hAnsi="Arial" w:cs="Arial"/>
          <w:sz w:val="24"/>
          <w:szCs w:val="24"/>
          <w:shd w:val="clear" w:color="auto" w:fill="FFFFFF"/>
        </w:rPr>
        <w:t xml:space="preserve">O desafio é a criação de um ambiente plural que crie possibilidades de   outras relações com a sociedade como um todo, com cidadãos e cidadãs, clientes, consumidores de produtos e serviços, </w:t>
      </w:r>
      <w:r w:rsidR="0086739F">
        <w:rPr>
          <w:rFonts w:ascii="Arial" w:hAnsi="Arial" w:cs="Arial"/>
          <w:sz w:val="24"/>
          <w:szCs w:val="24"/>
          <w:shd w:val="clear" w:color="auto" w:fill="FFFFFF"/>
        </w:rPr>
        <w:t>garantindo</w:t>
      </w:r>
      <w:r w:rsidR="0086739F" w:rsidRPr="007E16FD">
        <w:rPr>
          <w:rFonts w:ascii="Arial" w:hAnsi="Arial" w:cs="Arial"/>
          <w:sz w:val="24"/>
          <w:szCs w:val="24"/>
          <w:shd w:val="clear" w:color="auto" w:fill="FFFFFF"/>
        </w:rPr>
        <w:t xml:space="preserve"> a </w:t>
      </w:r>
      <w:r w:rsidR="0086739F">
        <w:rPr>
          <w:rFonts w:ascii="Arial" w:hAnsi="Arial" w:cs="Arial"/>
          <w:sz w:val="24"/>
          <w:szCs w:val="24"/>
          <w:shd w:val="clear" w:color="auto" w:fill="FFFFFF"/>
        </w:rPr>
        <w:t>inclusão</w:t>
      </w:r>
      <w:r w:rsidR="0086739F" w:rsidRPr="007E16FD">
        <w:rPr>
          <w:rFonts w:ascii="Arial" w:hAnsi="Arial" w:cs="Arial"/>
          <w:sz w:val="24"/>
          <w:szCs w:val="24"/>
          <w:shd w:val="clear" w:color="auto" w:fill="FFFFFF"/>
        </w:rPr>
        <w:t xml:space="preserve"> </w:t>
      </w:r>
      <w:r w:rsidR="0086739F">
        <w:rPr>
          <w:rFonts w:ascii="Arial" w:hAnsi="Arial" w:cs="Arial"/>
          <w:sz w:val="24"/>
          <w:szCs w:val="24"/>
          <w:shd w:val="clear" w:color="auto" w:fill="FFFFFF"/>
        </w:rPr>
        <w:t xml:space="preserve">efetiva </w:t>
      </w:r>
      <w:r w:rsidR="0086739F" w:rsidRPr="007E16FD">
        <w:rPr>
          <w:rFonts w:ascii="Arial" w:hAnsi="Arial" w:cs="Arial"/>
          <w:sz w:val="24"/>
          <w:szCs w:val="24"/>
          <w:shd w:val="clear" w:color="auto" w:fill="FFFFFF"/>
        </w:rPr>
        <w:t>de todas e todos nos processos de tomada de decisões que afetam o cotidiano da vida, em nossa sociedade.</w:t>
      </w:r>
      <w:r w:rsidR="00C93040" w:rsidRPr="00EF6A35">
        <w:rPr>
          <w:rFonts w:ascii="Arial" w:eastAsia="Times New Roman" w:hAnsi="Arial" w:cs="Arial"/>
          <w:color w:val="000000"/>
          <w:sz w:val="24"/>
          <w:szCs w:val="24"/>
          <w:lang w:eastAsia="pt-BR"/>
        </w:rPr>
        <w:t> </w:t>
      </w:r>
    </w:p>
    <w:p w:rsidR="0045054A" w:rsidRPr="00EF6A35" w:rsidRDefault="0045054A" w:rsidP="00EF6A35">
      <w:pPr>
        <w:rPr>
          <w:rFonts w:ascii="Arial" w:hAnsi="Arial" w:cs="Arial"/>
          <w:sz w:val="24"/>
          <w:szCs w:val="24"/>
        </w:rPr>
      </w:pPr>
      <w:bookmarkStart w:id="0" w:name="_GoBack"/>
      <w:bookmarkEnd w:id="0"/>
    </w:p>
    <w:p w:rsidR="0078423A" w:rsidRPr="00EF6A35" w:rsidRDefault="0045054A" w:rsidP="00EF6A35">
      <w:pPr>
        <w:ind w:firstLine="0"/>
        <w:rPr>
          <w:rFonts w:ascii="Arial" w:hAnsi="Arial" w:cs="Arial"/>
          <w:b/>
          <w:sz w:val="24"/>
          <w:szCs w:val="24"/>
        </w:rPr>
      </w:pPr>
      <w:r w:rsidRPr="00EF6A35">
        <w:rPr>
          <w:rFonts w:ascii="Arial" w:hAnsi="Arial" w:cs="Arial"/>
          <w:b/>
          <w:sz w:val="24"/>
          <w:szCs w:val="24"/>
        </w:rPr>
        <w:t>REFERÊNCIAS</w:t>
      </w:r>
    </w:p>
    <w:p w:rsidR="00606E88" w:rsidRPr="00EF6A35" w:rsidRDefault="00606E88" w:rsidP="00EF6A35">
      <w:pPr>
        <w:ind w:firstLine="0"/>
        <w:rPr>
          <w:rFonts w:ascii="Arial" w:hAnsi="Arial" w:cs="Arial"/>
          <w:b/>
          <w:sz w:val="24"/>
          <w:szCs w:val="24"/>
        </w:rPr>
      </w:pPr>
    </w:p>
    <w:p w:rsidR="0078423A" w:rsidRPr="00EF6A35" w:rsidRDefault="0078423A" w:rsidP="00EF6A35">
      <w:pPr>
        <w:ind w:firstLine="0"/>
        <w:rPr>
          <w:rFonts w:ascii="Arial" w:hAnsi="Arial" w:cs="Arial"/>
          <w:color w:val="000000"/>
          <w:sz w:val="24"/>
          <w:szCs w:val="24"/>
        </w:rPr>
      </w:pPr>
      <w:r w:rsidRPr="00EF6A35">
        <w:rPr>
          <w:rFonts w:ascii="Arial" w:hAnsi="Arial" w:cs="Arial"/>
          <w:color w:val="000000"/>
          <w:sz w:val="24"/>
          <w:szCs w:val="24"/>
        </w:rPr>
        <w:t xml:space="preserve">ALVES, M. A.; SILVA, L. G. G.; </w:t>
      </w:r>
      <w:r w:rsidRPr="00EF6A35">
        <w:rPr>
          <w:rFonts w:ascii="Arial" w:hAnsi="Arial" w:cs="Arial"/>
          <w:b/>
          <w:color w:val="000000"/>
          <w:sz w:val="24"/>
          <w:szCs w:val="24"/>
        </w:rPr>
        <w:t xml:space="preserve">A Crítica da Gestão da Diversidade nas Organizações. </w:t>
      </w:r>
      <w:r w:rsidRPr="00EF6A35">
        <w:rPr>
          <w:rFonts w:ascii="Arial" w:hAnsi="Arial" w:cs="Arial"/>
          <w:color w:val="000000"/>
          <w:sz w:val="24"/>
          <w:szCs w:val="24"/>
        </w:rPr>
        <w:t xml:space="preserve">RAE. V. 44, Nº 3, </w:t>
      </w:r>
      <w:proofErr w:type="gramStart"/>
      <w:r w:rsidRPr="00EF6A35">
        <w:rPr>
          <w:rFonts w:ascii="Arial" w:hAnsi="Arial" w:cs="Arial"/>
          <w:color w:val="000000"/>
          <w:sz w:val="24"/>
          <w:szCs w:val="24"/>
        </w:rPr>
        <w:t>jul./</w:t>
      </w:r>
      <w:proofErr w:type="gramEnd"/>
      <w:r w:rsidRPr="00EF6A35">
        <w:rPr>
          <w:rFonts w:ascii="Arial" w:hAnsi="Arial" w:cs="Arial"/>
          <w:color w:val="000000"/>
          <w:sz w:val="24"/>
          <w:szCs w:val="24"/>
        </w:rPr>
        <w:t>set. 2004.</w:t>
      </w:r>
    </w:p>
    <w:p w:rsidR="0078423A" w:rsidRPr="00EF6A35" w:rsidRDefault="0078423A" w:rsidP="00EF6A35">
      <w:pPr>
        <w:ind w:firstLine="0"/>
        <w:rPr>
          <w:rFonts w:ascii="Arial" w:hAnsi="Arial" w:cs="Arial"/>
          <w:color w:val="000000"/>
          <w:sz w:val="24"/>
          <w:szCs w:val="24"/>
        </w:rPr>
      </w:pPr>
    </w:p>
    <w:p w:rsidR="0078423A" w:rsidRPr="00EF6A35" w:rsidRDefault="0078423A" w:rsidP="00EF6A35">
      <w:pPr>
        <w:ind w:firstLine="0"/>
        <w:rPr>
          <w:rFonts w:ascii="Arial" w:hAnsi="Arial" w:cs="Arial"/>
          <w:color w:val="000000"/>
          <w:sz w:val="24"/>
          <w:szCs w:val="24"/>
        </w:rPr>
      </w:pPr>
      <w:r w:rsidRPr="00EF6A35">
        <w:rPr>
          <w:rFonts w:ascii="Arial" w:hAnsi="Arial" w:cs="Arial"/>
          <w:color w:val="000000"/>
          <w:sz w:val="24"/>
          <w:szCs w:val="24"/>
        </w:rPr>
        <w:t xml:space="preserve">CABRAL, João Francisco Pereira. </w:t>
      </w:r>
      <w:r w:rsidRPr="00EF6A35">
        <w:rPr>
          <w:rFonts w:ascii="Arial" w:hAnsi="Arial" w:cs="Arial"/>
          <w:b/>
          <w:color w:val="000000"/>
          <w:sz w:val="24"/>
          <w:szCs w:val="24"/>
        </w:rPr>
        <w:t>A diversidade cultural em Lévi-Strauss</w:t>
      </w:r>
      <w:r w:rsidRPr="00EF6A35">
        <w:rPr>
          <w:rFonts w:ascii="Arial" w:hAnsi="Arial" w:cs="Arial"/>
          <w:color w:val="000000"/>
          <w:sz w:val="24"/>
          <w:szCs w:val="24"/>
        </w:rPr>
        <w:t xml:space="preserve">; </w:t>
      </w:r>
      <w:r w:rsidRPr="00EF6A35">
        <w:rPr>
          <w:rFonts w:ascii="Arial" w:hAnsi="Arial" w:cs="Arial"/>
          <w:i/>
          <w:iCs/>
          <w:color w:val="000000"/>
          <w:sz w:val="24"/>
          <w:szCs w:val="24"/>
        </w:rPr>
        <w:t>Brasil Escola</w:t>
      </w:r>
      <w:r w:rsidRPr="00EF6A35">
        <w:rPr>
          <w:rFonts w:ascii="Arial" w:hAnsi="Arial" w:cs="Arial"/>
          <w:color w:val="000000"/>
          <w:sz w:val="24"/>
          <w:szCs w:val="24"/>
        </w:rPr>
        <w:t>. Disponível em &lt;http://brasilescola.uol.com.br/filosofia/a-diversidade-cultural-levi-strauss.htm&gt;. Acesso em 28 de março de 2016.</w:t>
      </w:r>
    </w:p>
    <w:p w:rsidR="0078423A" w:rsidRPr="00EF6A35" w:rsidRDefault="0078423A" w:rsidP="00EF6A35">
      <w:pPr>
        <w:ind w:firstLine="0"/>
        <w:rPr>
          <w:rFonts w:ascii="Arial" w:hAnsi="Arial" w:cs="Arial"/>
          <w:color w:val="000000"/>
          <w:sz w:val="24"/>
          <w:szCs w:val="24"/>
        </w:rPr>
      </w:pPr>
    </w:p>
    <w:p w:rsidR="0078423A" w:rsidRPr="00EF6A35" w:rsidRDefault="0078423A" w:rsidP="00EF6A35">
      <w:pPr>
        <w:ind w:firstLine="0"/>
        <w:rPr>
          <w:rStyle w:val="nfase"/>
          <w:rFonts w:ascii="Arial" w:hAnsi="Arial" w:cs="Arial"/>
          <w:i w:val="0"/>
          <w:color w:val="111111"/>
          <w:sz w:val="24"/>
          <w:szCs w:val="24"/>
        </w:rPr>
      </w:pPr>
      <w:r w:rsidRPr="00EF6A35">
        <w:rPr>
          <w:rStyle w:val="nfase"/>
          <w:rFonts w:ascii="Arial" w:hAnsi="Arial" w:cs="Arial"/>
          <w:i w:val="0"/>
          <w:color w:val="111111"/>
          <w:sz w:val="24"/>
          <w:szCs w:val="24"/>
        </w:rPr>
        <w:t xml:space="preserve">COUTINHO, L. R. S.; COSTA, A. M.; CARVALHO, J. L. F.S.; </w:t>
      </w:r>
      <w:r w:rsidRPr="00EF6A35">
        <w:rPr>
          <w:rStyle w:val="nfase"/>
          <w:rFonts w:ascii="Arial" w:hAnsi="Arial" w:cs="Arial"/>
          <w:b/>
          <w:i w:val="0"/>
          <w:color w:val="111111"/>
          <w:sz w:val="24"/>
          <w:szCs w:val="24"/>
        </w:rPr>
        <w:t xml:space="preserve">Debatendo Diversidade de Gênero e Raça no Contexto Organizacional Brasileiro: Lei </w:t>
      </w:r>
      <w:r w:rsidRPr="00EF6A35">
        <w:rPr>
          <w:rStyle w:val="nfase"/>
          <w:rFonts w:ascii="Arial" w:hAnsi="Arial" w:cs="Arial"/>
          <w:b/>
          <w:i w:val="0"/>
          <w:color w:val="111111"/>
          <w:sz w:val="24"/>
          <w:szCs w:val="24"/>
        </w:rPr>
        <w:lastRenderedPageBreak/>
        <w:t xml:space="preserve">do Mercado ou Cotas por </w:t>
      </w:r>
      <w:proofErr w:type="gramStart"/>
      <w:r w:rsidRPr="00EF6A35">
        <w:rPr>
          <w:rStyle w:val="nfase"/>
          <w:rFonts w:ascii="Arial" w:hAnsi="Arial" w:cs="Arial"/>
          <w:b/>
          <w:i w:val="0"/>
          <w:color w:val="111111"/>
          <w:sz w:val="24"/>
          <w:szCs w:val="24"/>
        </w:rPr>
        <w:t>Lei?</w:t>
      </w:r>
      <w:r w:rsidRPr="00EF6A35">
        <w:rPr>
          <w:rStyle w:val="nfase"/>
          <w:rFonts w:ascii="Arial" w:hAnsi="Arial" w:cs="Arial"/>
          <w:i w:val="0"/>
          <w:color w:val="111111"/>
          <w:sz w:val="24"/>
          <w:szCs w:val="24"/>
        </w:rPr>
        <w:t>.</w:t>
      </w:r>
      <w:proofErr w:type="gramEnd"/>
      <w:r w:rsidRPr="00EF6A35">
        <w:rPr>
          <w:rStyle w:val="nfase"/>
          <w:rFonts w:ascii="Arial" w:hAnsi="Arial" w:cs="Arial"/>
          <w:i w:val="0"/>
          <w:color w:val="111111"/>
          <w:sz w:val="24"/>
          <w:szCs w:val="24"/>
        </w:rPr>
        <w:t xml:space="preserve">Sociedade, Contabilidade e Gestão, v. 4, n. 1, Rio de Janeiro, jan/jun. 2009. </w:t>
      </w:r>
    </w:p>
    <w:p w:rsidR="0078423A" w:rsidRPr="00EF6A35" w:rsidRDefault="0078423A" w:rsidP="00EF6A35">
      <w:pPr>
        <w:ind w:firstLine="0"/>
        <w:rPr>
          <w:rFonts w:ascii="Arial" w:hAnsi="Arial" w:cs="Arial"/>
          <w:color w:val="000000"/>
          <w:sz w:val="24"/>
          <w:szCs w:val="24"/>
        </w:rPr>
      </w:pPr>
    </w:p>
    <w:p w:rsidR="0078423A" w:rsidRPr="00EF6A35" w:rsidRDefault="0078423A" w:rsidP="00EF6A35">
      <w:pPr>
        <w:ind w:firstLine="0"/>
        <w:rPr>
          <w:rFonts w:ascii="Arial" w:hAnsi="Arial" w:cs="Arial"/>
          <w:color w:val="000000"/>
          <w:sz w:val="24"/>
          <w:szCs w:val="24"/>
        </w:rPr>
      </w:pPr>
      <w:r w:rsidRPr="00EF6A35">
        <w:rPr>
          <w:rFonts w:ascii="Arial" w:hAnsi="Arial" w:cs="Arial"/>
          <w:color w:val="000000"/>
          <w:sz w:val="24"/>
          <w:szCs w:val="24"/>
        </w:rPr>
        <w:t xml:space="preserve">EHRENBERG, R. G.; SMITH, R. S. A moderna economia do trabalho: </w:t>
      </w:r>
      <w:r w:rsidRPr="00EF6A35">
        <w:rPr>
          <w:rFonts w:ascii="Arial" w:hAnsi="Arial" w:cs="Arial"/>
          <w:b/>
          <w:bCs/>
          <w:color w:val="000000"/>
          <w:sz w:val="24"/>
          <w:szCs w:val="24"/>
        </w:rPr>
        <w:t>Teo</w:t>
      </w:r>
      <w:r w:rsidRPr="00EF6A35">
        <w:rPr>
          <w:rFonts w:ascii="Arial" w:hAnsi="Arial" w:cs="Arial"/>
          <w:b/>
          <w:bCs/>
          <w:color w:val="000000"/>
          <w:sz w:val="24"/>
          <w:szCs w:val="24"/>
        </w:rPr>
        <w:softHyphen/>
        <w:t>ria e Política Pública</w:t>
      </w:r>
      <w:r w:rsidRPr="00EF6A35">
        <w:rPr>
          <w:rFonts w:ascii="Arial" w:hAnsi="Arial" w:cs="Arial"/>
          <w:color w:val="000000"/>
          <w:sz w:val="24"/>
          <w:szCs w:val="24"/>
        </w:rPr>
        <w:t>. São Paulo: MACRON Books, 2000.</w:t>
      </w:r>
    </w:p>
    <w:p w:rsidR="00CE1109" w:rsidRPr="00EF6A35" w:rsidRDefault="00CE1109" w:rsidP="00EF6A35">
      <w:pPr>
        <w:pStyle w:val="NormalWeb"/>
        <w:spacing w:after="0" w:afterAutospacing="0" w:line="360" w:lineRule="auto"/>
        <w:ind w:firstLine="0"/>
        <w:rPr>
          <w:rFonts w:ascii="Arial" w:hAnsi="Arial" w:cs="Arial"/>
          <w:color w:val="000000"/>
        </w:rPr>
      </w:pPr>
      <w:r w:rsidRPr="00EF6A35">
        <w:rPr>
          <w:rFonts w:ascii="Arial" w:hAnsi="Arial" w:cs="Arial"/>
          <w:color w:val="000000"/>
        </w:rPr>
        <w:t>ETHOS -</w:t>
      </w:r>
      <w:r w:rsidRPr="00EF6A35">
        <w:rPr>
          <w:rFonts w:ascii="Arial" w:hAnsi="Arial" w:cs="Arial"/>
          <w:b/>
          <w:color w:val="000000"/>
        </w:rPr>
        <w:t xml:space="preserve"> Perfil Social, Racial e de Gênero das 500 Maiores Empresas do Brasil e Suas Ações Afirmativas</w:t>
      </w:r>
      <w:r w:rsidRPr="00EF6A35">
        <w:rPr>
          <w:rFonts w:ascii="Arial" w:hAnsi="Arial" w:cs="Arial"/>
          <w:color w:val="000000"/>
        </w:rPr>
        <w:t>. São Paulo, maio de 2016.</w:t>
      </w:r>
    </w:p>
    <w:p w:rsidR="0078423A" w:rsidRPr="00EF6A35" w:rsidRDefault="0078423A" w:rsidP="00EF6A35">
      <w:pPr>
        <w:ind w:firstLine="0"/>
        <w:rPr>
          <w:rFonts w:ascii="Arial" w:hAnsi="Arial" w:cs="Arial"/>
          <w:color w:val="000000"/>
          <w:sz w:val="24"/>
          <w:szCs w:val="24"/>
        </w:rPr>
      </w:pPr>
    </w:p>
    <w:p w:rsidR="0046355D" w:rsidRPr="00EF6A35" w:rsidRDefault="0046355D" w:rsidP="00EF6A35">
      <w:pPr>
        <w:ind w:firstLine="0"/>
        <w:rPr>
          <w:rStyle w:val="nfase"/>
          <w:rFonts w:ascii="Arial" w:hAnsi="Arial" w:cs="Arial"/>
          <w:i w:val="0"/>
          <w:color w:val="111111"/>
          <w:sz w:val="24"/>
          <w:szCs w:val="24"/>
        </w:rPr>
      </w:pPr>
      <w:r w:rsidRPr="00EF6A35">
        <w:rPr>
          <w:rFonts w:ascii="Arial" w:hAnsi="Arial" w:cs="Arial"/>
          <w:color w:val="000000"/>
          <w:sz w:val="24"/>
          <w:szCs w:val="24"/>
        </w:rPr>
        <w:t xml:space="preserve">FERREIRA, J. B; SADOYAMA, A.S.P; CORREIA, A. F. C; GOMES, P. A. T. P. </w:t>
      </w:r>
      <w:r w:rsidRPr="00EF6A35">
        <w:rPr>
          <w:rFonts w:ascii="Arial" w:hAnsi="Arial" w:cs="Arial"/>
          <w:b/>
          <w:color w:val="000000"/>
          <w:sz w:val="24"/>
          <w:szCs w:val="24"/>
        </w:rPr>
        <w:t>D</w:t>
      </w:r>
      <w:r w:rsidRPr="00EF6A35">
        <w:rPr>
          <w:rStyle w:val="nfase"/>
          <w:rFonts w:ascii="Arial" w:hAnsi="Arial" w:cs="Arial"/>
          <w:b/>
          <w:i w:val="0"/>
          <w:color w:val="111111"/>
          <w:sz w:val="24"/>
          <w:szCs w:val="24"/>
        </w:rPr>
        <w:t>iversidade e gênero no contexto organizacional: um estudo bibliométrico.</w:t>
      </w:r>
      <w:r w:rsidRPr="00EF6A35">
        <w:rPr>
          <w:rStyle w:val="nfase"/>
          <w:rFonts w:ascii="Arial" w:hAnsi="Arial" w:cs="Arial"/>
          <w:i w:val="0"/>
          <w:color w:val="111111"/>
          <w:sz w:val="24"/>
          <w:szCs w:val="24"/>
        </w:rPr>
        <w:t xml:space="preserve"> Revista Pensamento Contemporâneo em Administração. </w:t>
      </w:r>
      <w:r w:rsidR="00C81157" w:rsidRPr="00EF6A35">
        <w:rPr>
          <w:rStyle w:val="nfase"/>
          <w:rFonts w:ascii="Arial" w:hAnsi="Arial" w:cs="Arial"/>
          <w:i w:val="0"/>
          <w:color w:val="111111"/>
          <w:sz w:val="24"/>
          <w:szCs w:val="24"/>
        </w:rPr>
        <w:t xml:space="preserve">RPCA </w:t>
      </w:r>
      <w:r w:rsidRPr="00EF6A35">
        <w:rPr>
          <w:rStyle w:val="nfase"/>
          <w:rFonts w:ascii="Arial" w:hAnsi="Arial" w:cs="Arial"/>
          <w:i w:val="0"/>
          <w:color w:val="111111"/>
          <w:sz w:val="24"/>
          <w:szCs w:val="24"/>
        </w:rPr>
        <w:t>v. 9 n</w:t>
      </w:r>
      <w:r w:rsidR="00C81157" w:rsidRPr="00EF6A35">
        <w:rPr>
          <w:rStyle w:val="nfase"/>
          <w:rFonts w:ascii="Arial" w:hAnsi="Arial" w:cs="Arial"/>
          <w:i w:val="0"/>
          <w:color w:val="111111"/>
          <w:sz w:val="24"/>
          <w:szCs w:val="24"/>
        </w:rPr>
        <w:t>º</w:t>
      </w:r>
      <w:r w:rsidRPr="00EF6A35">
        <w:rPr>
          <w:rStyle w:val="nfase"/>
          <w:rFonts w:ascii="Arial" w:hAnsi="Arial" w:cs="Arial"/>
          <w:i w:val="0"/>
          <w:color w:val="111111"/>
          <w:sz w:val="24"/>
          <w:szCs w:val="24"/>
        </w:rPr>
        <w:t xml:space="preserve"> 3</w:t>
      </w:r>
      <w:r w:rsidR="00C81157" w:rsidRPr="00EF6A35">
        <w:rPr>
          <w:rStyle w:val="nfase"/>
          <w:rFonts w:ascii="Arial" w:hAnsi="Arial" w:cs="Arial"/>
          <w:i w:val="0"/>
          <w:color w:val="111111"/>
          <w:sz w:val="24"/>
          <w:szCs w:val="24"/>
        </w:rPr>
        <w:t>,</w:t>
      </w:r>
      <w:r w:rsidRPr="00EF6A35">
        <w:rPr>
          <w:rStyle w:val="nfase"/>
          <w:rFonts w:ascii="Arial" w:hAnsi="Arial" w:cs="Arial"/>
          <w:i w:val="0"/>
          <w:color w:val="111111"/>
          <w:sz w:val="24"/>
          <w:szCs w:val="24"/>
        </w:rPr>
        <w:t xml:space="preserve"> </w:t>
      </w:r>
      <w:r w:rsidR="00C81157" w:rsidRPr="00EF6A35">
        <w:rPr>
          <w:rStyle w:val="nfase"/>
          <w:rFonts w:ascii="Arial" w:hAnsi="Arial" w:cs="Arial"/>
          <w:i w:val="0"/>
          <w:color w:val="111111"/>
          <w:sz w:val="24"/>
          <w:szCs w:val="24"/>
        </w:rPr>
        <w:t>p.</w:t>
      </w:r>
      <w:r w:rsidRPr="00EF6A35">
        <w:rPr>
          <w:rStyle w:val="nfase"/>
          <w:rFonts w:ascii="Arial" w:hAnsi="Arial" w:cs="Arial"/>
          <w:i w:val="0"/>
          <w:color w:val="111111"/>
          <w:sz w:val="24"/>
          <w:szCs w:val="24"/>
        </w:rPr>
        <w:t xml:space="preserve"> 45-66</w:t>
      </w:r>
      <w:r w:rsidR="00C81157" w:rsidRPr="00EF6A35">
        <w:rPr>
          <w:rStyle w:val="nfase"/>
          <w:rFonts w:ascii="Arial" w:hAnsi="Arial" w:cs="Arial"/>
          <w:i w:val="0"/>
          <w:color w:val="111111"/>
          <w:sz w:val="24"/>
          <w:szCs w:val="24"/>
        </w:rPr>
        <w:t>. Rio de Janeiro, 2015.</w:t>
      </w:r>
    </w:p>
    <w:p w:rsidR="00877604" w:rsidRPr="00EF6A35" w:rsidRDefault="00877604" w:rsidP="00606E88">
      <w:pPr>
        <w:ind w:firstLine="0"/>
        <w:rPr>
          <w:rStyle w:val="nfase"/>
          <w:rFonts w:ascii="Arial" w:hAnsi="Arial" w:cs="Arial"/>
          <w:i w:val="0"/>
          <w:color w:val="111111"/>
          <w:sz w:val="24"/>
          <w:szCs w:val="24"/>
        </w:rPr>
      </w:pPr>
    </w:p>
    <w:p w:rsidR="00877604" w:rsidRPr="00EF6A35" w:rsidRDefault="00877604" w:rsidP="00606E88">
      <w:pPr>
        <w:ind w:firstLine="0"/>
        <w:rPr>
          <w:rStyle w:val="nfase"/>
          <w:rFonts w:ascii="Arial" w:hAnsi="Arial" w:cs="Arial"/>
          <w:i w:val="0"/>
          <w:color w:val="111111"/>
          <w:sz w:val="24"/>
          <w:szCs w:val="24"/>
        </w:rPr>
      </w:pPr>
      <w:r w:rsidRPr="00EF6A35">
        <w:rPr>
          <w:rStyle w:val="nfase"/>
          <w:rFonts w:ascii="Arial" w:hAnsi="Arial" w:cs="Arial"/>
          <w:i w:val="0"/>
          <w:color w:val="111111"/>
          <w:sz w:val="24"/>
          <w:szCs w:val="24"/>
        </w:rPr>
        <w:t xml:space="preserve">GALETE, RINALDO APARECIDO. </w:t>
      </w:r>
      <w:r w:rsidRPr="00EF6A35">
        <w:rPr>
          <w:rStyle w:val="nfase"/>
          <w:rFonts w:ascii="Arial" w:hAnsi="Arial" w:cs="Arial"/>
          <w:b/>
          <w:i w:val="0"/>
          <w:color w:val="111111"/>
          <w:sz w:val="24"/>
          <w:szCs w:val="24"/>
        </w:rPr>
        <w:t>Discriminação no mercado de trabalho formal: uma análise exploratória por gênero, a partir dos dados da Relação Anual de Informações Sociais – RAIS 2007</w:t>
      </w:r>
      <w:r w:rsidRPr="00EF6A35">
        <w:rPr>
          <w:rStyle w:val="nfase"/>
          <w:rFonts w:ascii="Arial" w:hAnsi="Arial" w:cs="Arial"/>
          <w:i w:val="0"/>
          <w:color w:val="111111"/>
          <w:sz w:val="24"/>
          <w:szCs w:val="24"/>
        </w:rPr>
        <w:t>.</w:t>
      </w:r>
      <w:r w:rsidRPr="00EF6A35">
        <w:rPr>
          <w:rFonts w:ascii="Arial" w:hAnsi="Arial" w:cs="Arial"/>
          <w:sz w:val="24"/>
          <w:szCs w:val="24"/>
        </w:rPr>
        <w:t xml:space="preserve"> </w:t>
      </w:r>
      <w:r w:rsidRPr="00EF6A35">
        <w:rPr>
          <w:rStyle w:val="nfase"/>
          <w:rFonts w:ascii="Arial" w:hAnsi="Arial" w:cs="Arial"/>
          <w:i w:val="0"/>
          <w:color w:val="111111"/>
          <w:sz w:val="24"/>
          <w:szCs w:val="24"/>
        </w:rPr>
        <w:t xml:space="preserve">RACE, Unoesc, v. 9, n. 1-2, p. 135-152, </w:t>
      </w:r>
      <w:proofErr w:type="gramStart"/>
      <w:r w:rsidRPr="00EF6A35">
        <w:rPr>
          <w:rStyle w:val="nfase"/>
          <w:rFonts w:ascii="Arial" w:hAnsi="Arial" w:cs="Arial"/>
          <w:i w:val="0"/>
          <w:color w:val="111111"/>
          <w:sz w:val="24"/>
          <w:szCs w:val="24"/>
        </w:rPr>
        <w:t>jan./</w:t>
      </w:r>
      <w:proofErr w:type="gramEnd"/>
      <w:r w:rsidRPr="00EF6A35">
        <w:rPr>
          <w:rStyle w:val="nfase"/>
          <w:rFonts w:ascii="Arial" w:hAnsi="Arial" w:cs="Arial"/>
          <w:i w:val="0"/>
          <w:color w:val="111111"/>
          <w:sz w:val="24"/>
          <w:szCs w:val="24"/>
        </w:rPr>
        <w:t>dez. 2010.</w:t>
      </w:r>
    </w:p>
    <w:p w:rsidR="008A476B" w:rsidRPr="00EF6A35" w:rsidRDefault="008A476B" w:rsidP="00606E88">
      <w:pPr>
        <w:ind w:firstLine="0"/>
        <w:rPr>
          <w:rStyle w:val="nfase"/>
          <w:rFonts w:ascii="Arial" w:hAnsi="Arial" w:cs="Arial"/>
          <w:i w:val="0"/>
          <w:color w:val="111111"/>
          <w:sz w:val="24"/>
          <w:szCs w:val="24"/>
        </w:rPr>
      </w:pPr>
    </w:p>
    <w:p w:rsidR="0003321E" w:rsidRPr="00EF6A35" w:rsidRDefault="0003321E" w:rsidP="00606E88">
      <w:pPr>
        <w:ind w:firstLine="0"/>
        <w:rPr>
          <w:rStyle w:val="nfase"/>
          <w:rFonts w:ascii="Arial" w:hAnsi="Arial" w:cs="Arial"/>
          <w:i w:val="0"/>
          <w:color w:val="111111"/>
          <w:sz w:val="24"/>
          <w:szCs w:val="24"/>
        </w:rPr>
      </w:pPr>
      <w:r w:rsidRPr="00EF6A35">
        <w:rPr>
          <w:rStyle w:val="nfase"/>
          <w:rFonts w:ascii="Arial" w:hAnsi="Arial" w:cs="Arial"/>
          <w:i w:val="0"/>
          <w:color w:val="111111"/>
          <w:sz w:val="24"/>
          <w:szCs w:val="24"/>
        </w:rPr>
        <w:t xml:space="preserve">IBGE </w:t>
      </w:r>
      <w:r w:rsidR="005661A4" w:rsidRPr="00EF6A35">
        <w:rPr>
          <w:rStyle w:val="nfase"/>
          <w:rFonts w:ascii="Arial" w:hAnsi="Arial" w:cs="Arial"/>
          <w:i w:val="0"/>
          <w:color w:val="111111"/>
          <w:sz w:val="24"/>
          <w:szCs w:val="24"/>
        </w:rPr>
        <w:t xml:space="preserve">(PNAD) </w:t>
      </w:r>
      <w:r w:rsidRPr="00EF6A35">
        <w:rPr>
          <w:rStyle w:val="nfase"/>
          <w:rFonts w:ascii="Arial" w:hAnsi="Arial" w:cs="Arial"/>
          <w:i w:val="0"/>
          <w:color w:val="111111"/>
          <w:sz w:val="24"/>
          <w:szCs w:val="24"/>
        </w:rPr>
        <w:t xml:space="preserve">– </w:t>
      </w:r>
      <w:r w:rsidRPr="00EF6A35">
        <w:rPr>
          <w:rStyle w:val="nfase"/>
          <w:rFonts w:ascii="Arial" w:hAnsi="Arial" w:cs="Arial"/>
          <w:b/>
          <w:i w:val="0"/>
          <w:color w:val="111111"/>
          <w:sz w:val="24"/>
          <w:szCs w:val="24"/>
        </w:rPr>
        <w:t>Síntese dos Indicadores Sociais: uma análise das condições de vida da população brasileira</w:t>
      </w:r>
      <w:r w:rsidRPr="00EF6A35">
        <w:rPr>
          <w:rStyle w:val="nfase"/>
          <w:rFonts w:ascii="Arial" w:hAnsi="Arial" w:cs="Arial"/>
          <w:i w:val="0"/>
          <w:color w:val="111111"/>
          <w:sz w:val="24"/>
          <w:szCs w:val="24"/>
        </w:rPr>
        <w:t xml:space="preserve"> </w:t>
      </w:r>
      <w:r w:rsidRPr="00EF6A35">
        <w:rPr>
          <w:rStyle w:val="nfase"/>
          <w:rFonts w:ascii="Arial" w:hAnsi="Arial" w:cs="Arial"/>
          <w:b/>
          <w:i w:val="0"/>
          <w:color w:val="111111"/>
          <w:sz w:val="24"/>
          <w:szCs w:val="24"/>
        </w:rPr>
        <w:t>2013</w:t>
      </w:r>
      <w:r w:rsidRPr="00EF6A35">
        <w:rPr>
          <w:rStyle w:val="nfase"/>
          <w:rFonts w:ascii="Arial" w:hAnsi="Arial" w:cs="Arial"/>
          <w:i w:val="0"/>
          <w:color w:val="111111"/>
          <w:sz w:val="24"/>
          <w:szCs w:val="24"/>
        </w:rPr>
        <w:t xml:space="preserve">. </w:t>
      </w:r>
      <w:proofErr w:type="gramStart"/>
      <w:r w:rsidRPr="00EF6A35">
        <w:rPr>
          <w:rStyle w:val="nfase"/>
          <w:rFonts w:ascii="Arial" w:hAnsi="Arial" w:cs="Arial"/>
          <w:i w:val="0"/>
          <w:color w:val="111111"/>
          <w:sz w:val="24"/>
          <w:szCs w:val="24"/>
        </w:rPr>
        <w:t>nº</w:t>
      </w:r>
      <w:proofErr w:type="gramEnd"/>
      <w:r w:rsidRPr="00EF6A35">
        <w:rPr>
          <w:rStyle w:val="nfase"/>
          <w:rFonts w:ascii="Arial" w:hAnsi="Arial" w:cs="Arial"/>
          <w:i w:val="0"/>
          <w:color w:val="111111"/>
          <w:sz w:val="24"/>
          <w:szCs w:val="24"/>
        </w:rPr>
        <w:t xml:space="preserve"> 32. Rio de Janeiro, 2013.</w:t>
      </w:r>
    </w:p>
    <w:p w:rsidR="0003321E" w:rsidRPr="00EF6A35" w:rsidRDefault="0003321E" w:rsidP="00606E88">
      <w:pPr>
        <w:ind w:firstLine="0"/>
        <w:rPr>
          <w:rStyle w:val="nfase"/>
          <w:rFonts w:ascii="Arial" w:hAnsi="Arial" w:cs="Arial"/>
          <w:i w:val="0"/>
          <w:color w:val="111111"/>
          <w:sz w:val="24"/>
          <w:szCs w:val="24"/>
        </w:rPr>
      </w:pPr>
    </w:p>
    <w:p w:rsidR="004D4672" w:rsidRPr="00EF6A35" w:rsidRDefault="004D4672" w:rsidP="00606E88">
      <w:pPr>
        <w:pStyle w:val="Default"/>
        <w:spacing w:line="360" w:lineRule="auto"/>
        <w:jc w:val="both"/>
        <w:rPr>
          <w:rFonts w:ascii="Arial" w:hAnsi="Arial" w:cs="Arial"/>
        </w:rPr>
      </w:pPr>
      <w:r w:rsidRPr="00EF6A35">
        <w:rPr>
          <w:rStyle w:val="nfase"/>
          <w:rFonts w:ascii="Arial" w:hAnsi="Arial" w:cs="Arial"/>
          <w:i w:val="0"/>
          <w:color w:val="111111"/>
        </w:rPr>
        <w:t xml:space="preserve">IPEA. "Nota </w:t>
      </w:r>
      <w:r w:rsidR="0003321E" w:rsidRPr="00EF6A35">
        <w:rPr>
          <w:rStyle w:val="nfase"/>
          <w:rFonts w:ascii="Arial" w:hAnsi="Arial" w:cs="Arial"/>
          <w:i w:val="0"/>
          <w:color w:val="111111"/>
        </w:rPr>
        <w:t>técnica nº</w:t>
      </w:r>
      <w:r w:rsidRPr="00EF6A35">
        <w:rPr>
          <w:rStyle w:val="nfase"/>
          <w:rFonts w:ascii="Arial" w:hAnsi="Arial" w:cs="Arial"/>
          <w:i w:val="0"/>
          <w:color w:val="111111"/>
        </w:rPr>
        <w:t xml:space="preserve"> 24 </w:t>
      </w:r>
      <w:r w:rsidR="0003321E" w:rsidRPr="00EF6A35">
        <w:rPr>
          <w:rFonts w:ascii="Arial" w:hAnsi="Arial" w:cs="Arial"/>
        </w:rPr>
        <w:t xml:space="preserve">– </w:t>
      </w:r>
      <w:r w:rsidR="0003321E" w:rsidRPr="00EF6A35">
        <w:rPr>
          <w:rStyle w:val="nfase"/>
          <w:rFonts w:ascii="Arial" w:hAnsi="Arial" w:cs="Arial"/>
          <w:b/>
          <w:i w:val="0"/>
          <w:color w:val="111111"/>
        </w:rPr>
        <w:t>Mulher</w:t>
      </w:r>
      <w:r w:rsidRPr="00EF6A35">
        <w:rPr>
          <w:rStyle w:val="nfase"/>
          <w:rFonts w:ascii="Arial" w:hAnsi="Arial" w:cs="Arial"/>
          <w:b/>
          <w:i w:val="0"/>
          <w:color w:val="111111"/>
        </w:rPr>
        <w:t xml:space="preserve"> e Trabalho: breve análise do período 2004-2014</w:t>
      </w:r>
      <w:r w:rsidRPr="00EF6A35">
        <w:rPr>
          <w:rStyle w:val="nfase"/>
          <w:rFonts w:ascii="Arial" w:hAnsi="Arial" w:cs="Arial"/>
          <w:i w:val="0"/>
          <w:color w:val="111111"/>
        </w:rPr>
        <w:t>. Brasília, março de 2016.</w:t>
      </w:r>
    </w:p>
    <w:p w:rsidR="004D4672" w:rsidRPr="00EF6A35" w:rsidRDefault="004D4672" w:rsidP="00606E88">
      <w:pPr>
        <w:ind w:firstLine="0"/>
        <w:rPr>
          <w:rFonts w:ascii="Arial" w:hAnsi="Arial" w:cs="Arial"/>
          <w:color w:val="000000"/>
          <w:sz w:val="24"/>
          <w:szCs w:val="24"/>
        </w:rPr>
      </w:pPr>
    </w:p>
    <w:p w:rsidR="00142F4A" w:rsidRPr="00EF6A35" w:rsidRDefault="00142F4A" w:rsidP="00606E88">
      <w:pPr>
        <w:ind w:firstLine="0"/>
        <w:rPr>
          <w:rFonts w:ascii="Arial" w:hAnsi="Arial" w:cs="Arial"/>
          <w:color w:val="000000"/>
          <w:sz w:val="24"/>
          <w:szCs w:val="24"/>
        </w:rPr>
      </w:pPr>
      <w:r w:rsidRPr="00EF6A35">
        <w:rPr>
          <w:rFonts w:ascii="Arial" w:hAnsi="Arial" w:cs="Arial"/>
          <w:color w:val="000000"/>
          <w:sz w:val="24"/>
          <w:szCs w:val="24"/>
        </w:rPr>
        <w:t xml:space="preserve">LOUREIRO, P. R. A. </w:t>
      </w:r>
      <w:r w:rsidRPr="00EF6A35">
        <w:rPr>
          <w:rFonts w:ascii="Arial" w:hAnsi="Arial" w:cs="Arial"/>
          <w:b/>
          <w:color w:val="000000"/>
          <w:sz w:val="24"/>
          <w:szCs w:val="24"/>
        </w:rPr>
        <w:t>Uma Resenha Teórica e Empírica sobre Economia da Discriminação.</w:t>
      </w:r>
      <w:r w:rsidRPr="00EF6A35">
        <w:rPr>
          <w:rFonts w:ascii="Arial" w:hAnsi="Arial" w:cs="Arial"/>
          <w:color w:val="000000"/>
          <w:sz w:val="24"/>
          <w:szCs w:val="24"/>
        </w:rPr>
        <w:t xml:space="preserve"> RBE. Rio de Janeiro 57 (1) p. 125-157 jan/mar. 2003.</w:t>
      </w:r>
    </w:p>
    <w:p w:rsidR="00CE1109" w:rsidRPr="00EF6A35" w:rsidRDefault="00D41C22" w:rsidP="00CE1109">
      <w:pPr>
        <w:pStyle w:val="NormalWeb"/>
        <w:spacing w:after="0" w:afterAutospacing="0" w:line="360" w:lineRule="atLeast"/>
        <w:ind w:firstLine="0"/>
        <w:rPr>
          <w:rFonts w:ascii="Arial" w:hAnsi="Arial" w:cs="Arial"/>
          <w:color w:val="000000"/>
        </w:rPr>
      </w:pPr>
      <w:r w:rsidRPr="00EF6A35">
        <w:rPr>
          <w:rFonts w:ascii="Arial" w:hAnsi="Arial" w:cs="Arial"/>
          <w:color w:val="000000"/>
        </w:rPr>
        <w:t xml:space="preserve">MORENO, Rachel. </w:t>
      </w:r>
      <w:r w:rsidR="00CE1109" w:rsidRPr="00EF6A35">
        <w:rPr>
          <w:rFonts w:ascii="Arial" w:hAnsi="Arial" w:cs="Arial"/>
          <w:color w:val="000000"/>
        </w:rPr>
        <w:t>O Sexismo custa caro</w:t>
      </w:r>
      <w:r w:rsidR="008471BA" w:rsidRPr="00EF6A35">
        <w:rPr>
          <w:rFonts w:ascii="Arial" w:hAnsi="Arial" w:cs="Arial"/>
        </w:rPr>
        <w:t>.</w:t>
      </w:r>
      <w:r w:rsidR="00CE1109" w:rsidRPr="00EF6A35">
        <w:rPr>
          <w:rFonts w:ascii="Arial" w:hAnsi="Arial" w:cs="Arial"/>
        </w:rPr>
        <w:t xml:space="preserve"> In</w:t>
      </w:r>
      <w:r w:rsidR="008471BA" w:rsidRPr="00EF6A35">
        <w:rPr>
          <w:rFonts w:ascii="Arial" w:hAnsi="Arial" w:cs="Arial"/>
        </w:rPr>
        <w:t>:</w:t>
      </w:r>
      <w:r w:rsidR="00CE1109" w:rsidRPr="00EF6A35">
        <w:rPr>
          <w:rFonts w:ascii="Arial" w:hAnsi="Arial" w:cs="Arial"/>
        </w:rPr>
        <w:t xml:space="preserve"> ETHOS </w:t>
      </w:r>
      <w:r w:rsidR="00CE1109" w:rsidRPr="00EF6A35">
        <w:rPr>
          <w:rFonts w:ascii="Arial" w:hAnsi="Arial" w:cs="Arial"/>
          <w:color w:val="000000"/>
        </w:rPr>
        <w:t>-</w:t>
      </w:r>
      <w:r w:rsidR="00CE1109" w:rsidRPr="00EF6A35">
        <w:rPr>
          <w:rFonts w:ascii="Arial" w:hAnsi="Arial" w:cs="Arial"/>
          <w:b/>
          <w:color w:val="000000"/>
        </w:rPr>
        <w:t xml:space="preserve"> Perfil Social, Racial e de Gênero das 500 Maiores Empresas do Brasil e Suas Ações Afirmativas</w:t>
      </w:r>
      <w:r w:rsidR="00CE1109" w:rsidRPr="00EF6A35">
        <w:rPr>
          <w:rFonts w:ascii="Arial" w:hAnsi="Arial" w:cs="Arial"/>
          <w:color w:val="000000"/>
        </w:rPr>
        <w:t>. São Paulo, maio de 2016</w:t>
      </w:r>
      <w:r w:rsidR="0063453B" w:rsidRPr="00EF6A35">
        <w:rPr>
          <w:rFonts w:ascii="Arial" w:hAnsi="Arial" w:cs="Arial"/>
          <w:color w:val="000000"/>
        </w:rPr>
        <w:t>, p. 22-23.</w:t>
      </w:r>
    </w:p>
    <w:p w:rsidR="00D41C22" w:rsidRPr="00EF6A35" w:rsidRDefault="00D41C22" w:rsidP="00606E88">
      <w:pPr>
        <w:ind w:firstLine="0"/>
        <w:rPr>
          <w:rFonts w:ascii="Arial" w:hAnsi="Arial" w:cs="Arial"/>
          <w:color w:val="000000"/>
          <w:sz w:val="24"/>
          <w:szCs w:val="24"/>
        </w:rPr>
      </w:pPr>
    </w:p>
    <w:p w:rsidR="00DF1483" w:rsidRPr="00EF6A35" w:rsidRDefault="00DF1483" w:rsidP="00606E88">
      <w:pPr>
        <w:ind w:firstLine="0"/>
        <w:rPr>
          <w:rFonts w:ascii="Arial" w:hAnsi="Arial" w:cs="Arial"/>
          <w:color w:val="000000"/>
          <w:sz w:val="24"/>
          <w:szCs w:val="24"/>
        </w:rPr>
      </w:pPr>
      <w:r w:rsidRPr="00EF6A35">
        <w:rPr>
          <w:rFonts w:ascii="Arial" w:hAnsi="Arial" w:cs="Arial"/>
          <w:color w:val="000000"/>
          <w:sz w:val="24"/>
          <w:szCs w:val="24"/>
        </w:rPr>
        <w:t xml:space="preserve">MYERS, Aaron. </w:t>
      </w:r>
      <w:r w:rsidRPr="00EF6A35">
        <w:rPr>
          <w:rFonts w:ascii="Arial" w:hAnsi="Arial" w:cs="Arial"/>
          <w:b/>
          <w:color w:val="000000"/>
          <w:sz w:val="24"/>
          <w:szCs w:val="24"/>
        </w:rPr>
        <w:t>O Valor da Diversidade Racial nas Empresas</w:t>
      </w:r>
      <w:r w:rsidRPr="00EF6A35">
        <w:rPr>
          <w:rFonts w:ascii="Arial" w:hAnsi="Arial" w:cs="Arial"/>
          <w:color w:val="000000"/>
          <w:sz w:val="24"/>
          <w:szCs w:val="24"/>
        </w:rPr>
        <w:t xml:space="preserve">. Estudos Afro-Asiáticos, </w:t>
      </w:r>
      <w:r w:rsidR="008471BA" w:rsidRPr="00EF6A35">
        <w:rPr>
          <w:rFonts w:ascii="Arial" w:hAnsi="Arial" w:cs="Arial"/>
          <w:color w:val="000000"/>
          <w:sz w:val="24"/>
          <w:szCs w:val="24"/>
        </w:rPr>
        <w:t xml:space="preserve">2003, </w:t>
      </w:r>
      <w:r w:rsidRPr="00EF6A35">
        <w:rPr>
          <w:rFonts w:ascii="Arial" w:hAnsi="Arial" w:cs="Arial"/>
          <w:color w:val="000000"/>
          <w:sz w:val="24"/>
          <w:szCs w:val="24"/>
        </w:rPr>
        <w:t>Ano 25, n</w:t>
      </w:r>
      <w:r w:rsidR="0063453B" w:rsidRPr="00EF6A35">
        <w:rPr>
          <w:rFonts w:ascii="Arial" w:hAnsi="Arial" w:cs="Arial"/>
          <w:color w:val="000000"/>
          <w:sz w:val="24"/>
          <w:szCs w:val="24"/>
        </w:rPr>
        <w:t xml:space="preserve">º 3, </w:t>
      </w:r>
      <w:r w:rsidRPr="00EF6A35">
        <w:rPr>
          <w:rFonts w:ascii="Arial" w:hAnsi="Arial" w:cs="Arial"/>
          <w:color w:val="000000"/>
          <w:sz w:val="24"/>
          <w:szCs w:val="24"/>
        </w:rPr>
        <w:t>p. 483-515.</w:t>
      </w:r>
    </w:p>
    <w:p w:rsidR="009E2C27" w:rsidRPr="00EF6A35" w:rsidRDefault="009E2C27" w:rsidP="00606E88">
      <w:pPr>
        <w:ind w:firstLine="0"/>
        <w:rPr>
          <w:rFonts w:ascii="Arial" w:hAnsi="Arial" w:cs="Arial"/>
          <w:color w:val="000000"/>
          <w:sz w:val="24"/>
          <w:szCs w:val="24"/>
        </w:rPr>
      </w:pPr>
    </w:p>
    <w:p w:rsidR="00F9043B" w:rsidRDefault="00F9043B" w:rsidP="00606E88">
      <w:pPr>
        <w:ind w:firstLine="0"/>
        <w:rPr>
          <w:rFonts w:ascii="Arial" w:hAnsi="Arial" w:cs="Arial"/>
          <w:color w:val="000000"/>
          <w:sz w:val="24"/>
          <w:szCs w:val="24"/>
        </w:rPr>
      </w:pPr>
      <w:r w:rsidRPr="00EF6A35">
        <w:rPr>
          <w:rFonts w:ascii="Arial" w:hAnsi="Arial" w:cs="Arial"/>
          <w:color w:val="000000"/>
          <w:sz w:val="24"/>
          <w:szCs w:val="24"/>
        </w:rPr>
        <w:lastRenderedPageBreak/>
        <w:t xml:space="preserve">OLIVEIRA, Josiane Silva; PEREIRA, Jaiane Aparecida. </w:t>
      </w:r>
      <w:r w:rsidRPr="00EF6A35">
        <w:rPr>
          <w:rFonts w:ascii="Arial" w:hAnsi="Arial" w:cs="Arial"/>
          <w:b/>
          <w:color w:val="000000"/>
          <w:sz w:val="24"/>
          <w:szCs w:val="24"/>
        </w:rPr>
        <w:t>Empreendedorismo, cultura e diversidade: a participação dos empreendedores negros nas atividades empreendedoras no Brasil no período de 1990 a 2008.</w:t>
      </w:r>
      <w:r w:rsidRPr="00EF6A35">
        <w:rPr>
          <w:rFonts w:ascii="Arial" w:hAnsi="Arial" w:cs="Arial"/>
          <w:color w:val="000000"/>
          <w:sz w:val="24"/>
          <w:szCs w:val="24"/>
        </w:rPr>
        <w:t xml:space="preserve"> Revista Contemporânea de Economia e Gestão.  V. 11 – N</w:t>
      </w:r>
      <w:r w:rsidRPr="00F9043B">
        <w:rPr>
          <w:rFonts w:ascii="Arial" w:hAnsi="Arial" w:cs="Arial"/>
          <w:color w:val="000000"/>
          <w:sz w:val="24"/>
          <w:szCs w:val="24"/>
        </w:rPr>
        <w:t>º 2 – jul/dez 2013</w:t>
      </w:r>
      <w:r w:rsidR="00276A0F">
        <w:rPr>
          <w:rFonts w:ascii="Arial" w:hAnsi="Arial" w:cs="Arial"/>
          <w:color w:val="000000"/>
          <w:sz w:val="24"/>
          <w:szCs w:val="24"/>
        </w:rPr>
        <w:t>.</w:t>
      </w:r>
    </w:p>
    <w:sectPr w:rsidR="00F9043B" w:rsidSect="00F57C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32C" w:rsidRDefault="00D9732C" w:rsidP="00175FFB">
      <w:pPr>
        <w:spacing w:line="240" w:lineRule="auto"/>
      </w:pPr>
      <w:r>
        <w:separator/>
      </w:r>
    </w:p>
  </w:endnote>
  <w:endnote w:type="continuationSeparator" w:id="0">
    <w:p w:rsidR="00D9732C" w:rsidRDefault="00D9732C" w:rsidP="00175F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ukLF-Regular">
    <w:altName w:val="SanukLF-Regular"/>
    <w:panose1 w:val="00000000000000000000"/>
    <w:charset w:val="00"/>
    <w:family w:val="swiss"/>
    <w:notTrueType/>
    <w:pitch w:val="default"/>
    <w:sig w:usb0="00000003" w:usb1="00000000" w:usb2="00000000" w:usb3="00000000" w:csb0="00000001" w:csb1="00000000"/>
  </w:font>
  <w:font w:name="Sanuk-Regular">
    <w:altName w:val="Sanuk-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32C" w:rsidRDefault="00D9732C" w:rsidP="00175FFB">
      <w:pPr>
        <w:spacing w:line="240" w:lineRule="auto"/>
      </w:pPr>
      <w:r>
        <w:separator/>
      </w:r>
    </w:p>
  </w:footnote>
  <w:footnote w:type="continuationSeparator" w:id="0">
    <w:p w:rsidR="00D9732C" w:rsidRDefault="00D9732C" w:rsidP="00175FFB">
      <w:pPr>
        <w:spacing w:line="240" w:lineRule="auto"/>
      </w:pPr>
      <w:r>
        <w:continuationSeparator/>
      </w:r>
    </w:p>
  </w:footnote>
  <w:footnote w:id="1">
    <w:p w:rsidR="00175FFB" w:rsidRDefault="00175FFB">
      <w:pPr>
        <w:pStyle w:val="Textodenotaderodap"/>
      </w:pPr>
      <w:r>
        <w:rPr>
          <w:rStyle w:val="Refdenotaderodap"/>
        </w:rPr>
        <w:footnoteRef/>
      </w:r>
      <w:r>
        <w:t xml:space="preserve"> A ONU Mulheres é </w:t>
      </w:r>
      <w:r w:rsidR="00901473">
        <w:t xml:space="preserve">a </w:t>
      </w:r>
      <w:r>
        <w:t xml:space="preserve">organização da Nações Unidas dedicada à igualdade de gênero e ao empoderamento das mulheres.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4204"/>
    <w:multiLevelType w:val="hybridMultilevel"/>
    <w:tmpl w:val="C8DE6C9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0CF83BA6"/>
    <w:multiLevelType w:val="hybridMultilevel"/>
    <w:tmpl w:val="4D507B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391337"/>
    <w:multiLevelType w:val="hybridMultilevel"/>
    <w:tmpl w:val="7F2C31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2FE406B"/>
    <w:multiLevelType w:val="hybridMultilevel"/>
    <w:tmpl w:val="A43C28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EC61754"/>
    <w:multiLevelType w:val="hybridMultilevel"/>
    <w:tmpl w:val="A6B01D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E1"/>
    <w:rsid w:val="00020E68"/>
    <w:rsid w:val="00022925"/>
    <w:rsid w:val="00027625"/>
    <w:rsid w:val="0003321E"/>
    <w:rsid w:val="00033F86"/>
    <w:rsid w:val="00037527"/>
    <w:rsid w:val="000435EB"/>
    <w:rsid w:val="00051D1C"/>
    <w:rsid w:val="00064CBF"/>
    <w:rsid w:val="00065F58"/>
    <w:rsid w:val="00071CA8"/>
    <w:rsid w:val="000723A1"/>
    <w:rsid w:val="00084807"/>
    <w:rsid w:val="000874F9"/>
    <w:rsid w:val="00094DCA"/>
    <w:rsid w:val="000A18F2"/>
    <w:rsid w:val="000C1984"/>
    <w:rsid w:val="000D0144"/>
    <w:rsid w:val="000D1700"/>
    <w:rsid w:val="000E1736"/>
    <w:rsid w:val="001039B4"/>
    <w:rsid w:val="00110448"/>
    <w:rsid w:val="00142F4A"/>
    <w:rsid w:val="00155B1A"/>
    <w:rsid w:val="0016126E"/>
    <w:rsid w:val="0017334D"/>
    <w:rsid w:val="00175C50"/>
    <w:rsid w:val="00175FFB"/>
    <w:rsid w:val="001975B0"/>
    <w:rsid w:val="001A2A85"/>
    <w:rsid w:val="001A4ECA"/>
    <w:rsid w:val="001B3390"/>
    <w:rsid w:val="001B704A"/>
    <w:rsid w:val="001D6EB1"/>
    <w:rsid w:val="001E60E3"/>
    <w:rsid w:val="001F18FD"/>
    <w:rsid w:val="001F4CB9"/>
    <w:rsid w:val="00203ACA"/>
    <w:rsid w:val="00207C32"/>
    <w:rsid w:val="00240152"/>
    <w:rsid w:val="002451F4"/>
    <w:rsid w:val="002513E0"/>
    <w:rsid w:val="00276A0F"/>
    <w:rsid w:val="00277BAD"/>
    <w:rsid w:val="00293BAD"/>
    <w:rsid w:val="002B03D8"/>
    <w:rsid w:val="002B603E"/>
    <w:rsid w:val="002B7CFD"/>
    <w:rsid w:val="002C2B00"/>
    <w:rsid w:val="002E7688"/>
    <w:rsid w:val="002F1868"/>
    <w:rsid w:val="00307B9A"/>
    <w:rsid w:val="00307D67"/>
    <w:rsid w:val="00312444"/>
    <w:rsid w:val="00324BFA"/>
    <w:rsid w:val="00337D0B"/>
    <w:rsid w:val="003504C1"/>
    <w:rsid w:val="0036643B"/>
    <w:rsid w:val="00367277"/>
    <w:rsid w:val="003804A5"/>
    <w:rsid w:val="00385CFD"/>
    <w:rsid w:val="00392A80"/>
    <w:rsid w:val="003A3C7C"/>
    <w:rsid w:val="003A649A"/>
    <w:rsid w:val="003E1597"/>
    <w:rsid w:val="003E38C0"/>
    <w:rsid w:val="003E51ED"/>
    <w:rsid w:val="004002FE"/>
    <w:rsid w:val="004145A8"/>
    <w:rsid w:val="00422390"/>
    <w:rsid w:val="0044204B"/>
    <w:rsid w:val="0045054A"/>
    <w:rsid w:val="0046355D"/>
    <w:rsid w:val="004665F3"/>
    <w:rsid w:val="0047599E"/>
    <w:rsid w:val="00492747"/>
    <w:rsid w:val="004D4672"/>
    <w:rsid w:val="0051096E"/>
    <w:rsid w:val="0051333A"/>
    <w:rsid w:val="00523301"/>
    <w:rsid w:val="0054069D"/>
    <w:rsid w:val="005468A5"/>
    <w:rsid w:val="0056131C"/>
    <w:rsid w:val="005627A1"/>
    <w:rsid w:val="00563103"/>
    <w:rsid w:val="005661A4"/>
    <w:rsid w:val="00575609"/>
    <w:rsid w:val="00583820"/>
    <w:rsid w:val="00586B0C"/>
    <w:rsid w:val="005D4DFB"/>
    <w:rsid w:val="005D72BC"/>
    <w:rsid w:val="005F20AD"/>
    <w:rsid w:val="0060039A"/>
    <w:rsid w:val="00601FB7"/>
    <w:rsid w:val="00606E88"/>
    <w:rsid w:val="006117D2"/>
    <w:rsid w:val="006142E3"/>
    <w:rsid w:val="0062686F"/>
    <w:rsid w:val="00632211"/>
    <w:rsid w:val="00633259"/>
    <w:rsid w:val="00633BED"/>
    <w:rsid w:val="0063453B"/>
    <w:rsid w:val="00635BB5"/>
    <w:rsid w:val="00641749"/>
    <w:rsid w:val="00645401"/>
    <w:rsid w:val="006803F3"/>
    <w:rsid w:val="00693B51"/>
    <w:rsid w:val="006B7663"/>
    <w:rsid w:val="006D2ACF"/>
    <w:rsid w:val="006F12F4"/>
    <w:rsid w:val="006F6F9F"/>
    <w:rsid w:val="0070394A"/>
    <w:rsid w:val="00717DBD"/>
    <w:rsid w:val="00725FA8"/>
    <w:rsid w:val="00732831"/>
    <w:rsid w:val="0074337A"/>
    <w:rsid w:val="00745138"/>
    <w:rsid w:val="00757A3B"/>
    <w:rsid w:val="00765526"/>
    <w:rsid w:val="007708EE"/>
    <w:rsid w:val="00780385"/>
    <w:rsid w:val="0078423A"/>
    <w:rsid w:val="007B7249"/>
    <w:rsid w:val="007C6112"/>
    <w:rsid w:val="007E16FD"/>
    <w:rsid w:val="007F5161"/>
    <w:rsid w:val="007F6553"/>
    <w:rsid w:val="00800A1F"/>
    <w:rsid w:val="0080398C"/>
    <w:rsid w:val="0080592E"/>
    <w:rsid w:val="00826705"/>
    <w:rsid w:val="00832437"/>
    <w:rsid w:val="00843CAE"/>
    <w:rsid w:val="008471BA"/>
    <w:rsid w:val="00857645"/>
    <w:rsid w:val="0086739F"/>
    <w:rsid w:val="008761B2"/>
    <w:rsid w:val="00877604"/>
    <w:rsid w:val="008A1617"/>
    <w:rsid w:val="008A2D22"/>
    <w:rsid w:val="008A476B"/>
    <w:rsid w:val="008C2466"/>
    <w:rsid w:val="008C5C09"/>
    <w:rsid w:val="008D76E3"/>
    <w:rsid w:val="008E092B"/>
    <w:rsid w:val="008E41A6"/>
    <w:rsid w:val="008E447A"/>
    <w:rsid w:val="008E52D2"/>
    <w:rsid w:val="008E7468"/>
    <w:rsid w:val="008F2D97"/>
    <w:rsid w:val="00900B59"/>
    <w:rsid w:val="00901473"/>
    <w:rsid w:val="00907116"/>
    <w:rsid w:val="00907440"/>
    <w:rsid w:val="009176B5"/>
    <w:rsid w:val="009521DE"/>
    <w:rsid w:val="00953E8F"/>
    <w:rsid w:val="00984608"/>
    <w:rsid w:val="009A0F4A"/>
    <w:rsid w:val="009B5A00"/>
    <w:rsid w:val="009B722F"/>
    <w:rsid w:val="009C63BE"/>
    <w:rsid w:val="009E2C27"/>
    <w:rsid w:val="00A0601E"/>
    <w:rsid w:val="00A12D40"/>
    <w:rsid w:val="00A2268C"/>
    <w:rsid w:val="00A233D0"/>
    <w:rsid w:val="00A50214"/>
    <w:rsid w:val="00A564B1"/>
    <w:rsid w:val="00A6137E"/>
    <w:rsid w:val="00A77A05"/>
    <w:rsid w:val="00A8521E"/>
    <w:rsid w:val="00A85843"/>
    <w:rsid w:val="00AA679F"/>
    <w:rsid w:val="00AB700F"/>
    <w:rsid w:val="00AC0D7C"/>
    <w:rsid w:val="00AE56CB"/>
    <w:rsid w:val="00B245E5"/>
    <w:rsid w:val="00B37491"/>
    <w:rsid w:val="00B47CF1"/>
    <w:rsid w:val="00B53B61"/>
    <w:rsid w:val="00B7498B"/>
    <w:rsid w:val="00B86E03"/>
    <w:rsid w:val="00BA0AFB"/>
    <w:rsid w:val="00C0071F"/>
    <w:rsid w:val="00C0319A"/>
    <w:rsid w:val="00C10FCD"/>
    <w:rsid w:val="00C13EB7"/>
    <w:rsid w:val="00C20E34"/>
    <w:rsid w:val="00C26793"/>
    <w:rsid w:val="00C3359C"/>
    <w:rsid w:val="00C42B14"/>
    <w:rsid w:val="00C43E42"/>
    <w:rsid w:val="00C53624"/>
    <w:rsid w:val="00C56F83"/>
    <w:rsid w:val="00C574F9"/>
    <w:rsid w:val="00C76E63"/>
    <w:rsid w:val="00C76EF7"/>
    <w:rsid w:val="00C81157"/>
    <w:rsid w:val="00C93040"/>
    <w:rsid w:val="00C97042"/>
    <w:rsid w:val="00CB25D3"/>
    <w:rsid w:val="00CB4754"/>
    <w:rsid w:val="00CC32FA"/>
    <w:rsid w:val="00CE1109"/>
    <w:rsid w:val="00CE1987"/>
    <w:rsid w:val="00CE2EE9"/>
    <w:rsid w:val="00CF38DB"/>
    <w:rsid w:val="00D05B6B"/>
    <w:rsid w:val="00D065CC"/>
    <w:rsid w:val="00D41C22"/>
    <w:rsid w:val="00D46EC4"/>
    <w:rsid w:val="00D47A75"/>
    <w:rsid w:val="00D53048"/>
    <w:rsid w:val="00D63722"/>
    <w:rsid w:val="00D64067"/>
    <w:rsid w:val="00D64C3A"/>
    <w:rsid w:val="00D81183"/>
    <w:rsid w:val="00D9732C"/>
    <w:rsid w:val="00DA3151"/>
    <w:rsid w:val="00DB2972"/>
    <w:rsid w:val="00DB483F"/>
    <w:rsid w:val="00DC3B2B"/>
    <w:rsid w:val="00DC4F70"/>
    <w:rsid w:val="00DC56BC"/>
    <w:rsid w:val="00DE32BB"/>
    <w:rsid w:val="00DE419D"/>
    <w:rsid w:val="00DE5408"/>
    <w:rsid w:val="00DE5D14"/>
    <w:rsid w:val="00DF1483"/>
    <w:rsid w:val="00E0564A"/>
    <w:rsid w:val="00E06CF6"/>
    <w:rsid w:val="00E06EE6"/>
    <w:rsid w:val="00E104E1"/>
    <w:rsid w:val="00E160CF"/>
    <w:rsid w:val="00E170C2"/>
    <w:rsid w:val="00E24557"/>
    <w:rsid w:val="00E334E2"/>
    <w:rsid w:val="00E364ED"/>
    <w:rsid w:val="00E37D01"/>
    <w:rsid w:val="00E40AFE"/>
    <w:rsid w:val="00E4790E"/>
    <w:rsid w:val="00E47B0C"/>
    <w:rsid w:val="00E579FD"/>
    <w:rsid w:val="00E66DCA"/>
    <w:rsid w:val="00E758DA"/>
    <w:rsid w:val="00E8012B"/>
    <w:rsid w:val="00E92AF5"/>
    <w:rsid w:val="00E9459F"/>
    <w:rsid w:val="00E9500F"/>
    <w:rsid w:val="00EA3A4F"/>
    <w:rsid w:val="00EB2255"/>
    <w:rsid w:val="00EB4C9B"/>
    <w:rsid w:val="00EC5BD6"/>
    <w:rsid w:val="00ED647B"/>
    <w:rsid w:val="00EE4731"/>
    <w:rsid w:val="00EF6A35"/>
    <w:rsid w:val="00F23E8B"/>
    <w:rsid w:val="00F43F5E"/>
    <w:rsid w:val="00F558F3"/>
    <w:rsid w:val="00F57CB0"/>
    <w:rsid w:val="00F6519D"/>
    <w:rsid w:val="00F82D95"/>
    <w:rsid w:val="00F85BB7"/>
    <w:rsid w:val="00F9043B"/>
    <w:rsid w:val="00F923A5"/>
    <w:rsid w:val="00F955AB"/>
    <w:rsid w:val="00F97B52"/>
    <w:rsid w:val="00FA7DE9"/>
    <w:rsid w:val="00FC484D"/>
    <w:rsid w:val="00FD4A2D"/>
    <w:rsid w:val="00FE2A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2AB39-17C3-428C-A9B1-EE9CBEAA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CB0"/>
  </w:style>
  <w:style w:type="paragraph" w:styleId="Ttulo1">
    <w:name w:val="heading 1"/>
    <w:basedOn w:val="Normal"/>
    <w:next w:val="Normal"/>
    <w:link w:val="Ttulo1Char"/>
    <w:uiPriority w:val="9"/>
    <w:qFormat/>
    <w:rsid w:val="00757A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46355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A6137E"/>
  </w:style>
  <w:style w:type="character" w:styleId="Hyperlink">
    <w:name w:val="Hyperlink"/>
    <w:basedOn w:val="Fontepargpadro"/>
    <w:uiPriority w:val="99"/>
    <w:unhideWhenUsed/>
    <w:rsid w:val="00A6137E"/>
    <w:rPr>
      <w:color w:val="0000FF"/>
      <w:u w:val="single"/>
    </w:rPr>
  </w:style>
  <w:style w:type="paragraph" w:styleId="NormalWeb">
    <w:name w:val="Normal (Web)"/>
    <w:basedOn w:val="Normal"/>
    <w:uiPriority w:val="99"/>
    <w:semiHidden/>
    <w:unhideWhenUsed/>
    <w:rsid w:val="004505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13EB7"/>
    <w:pPr>
      <w:ind w:left="720"/>
      <w:contextualSpacing/>
    </w:pPr>
  </w:style>
  <w:style w:type="character" w:customStyle="1" w:styleId="A5">
    <w:name w:val="A5"/>
    <w:uiPriority w:val="99"/>
    <w:rsid w:val="00CC32FA"/>
    <w:rPr>
      <w:rFonts w:cs="Garamond"/>
      <w:color w:val="000000"/>
      <w:sz w:val="20"/>
      <w:szCs w:val="20"/>
    </w:rPr>
  </w:style>
  <w:style w:type="paragraph" w:styleId="Pr-formataoHTML">
    <w:name w:val="HTML Preformatted"/>
    <w:basedOn w:val="Normal"/>
    <w:link w:val="Pr-formataoHTMLChar"/>
    <w:uiPriority w:val="99"/>
    <w:semiHidden/>
    <w:unhideWhenUsed/>
    <w:rsid w:val="00876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761B2"/>
    <w:rPr>
      <w:rFonts w:ascii="Courier New" w:eastAsia="Times New Roman" w:hAnsi="Courier New" w:cs="Courier New"/>
      <w:sz w:val="20"/>
      <w:szCs w:val="20"/>
      <w:lang w:eastAsia="pt-BR"/>
    </w:rPr>
  </w:style>
  <w:style w:type="character" w:customStyle="1" w:styleId="Ttulo1Char">
    <w:name w:val="Título 1 Char"/>
    <w:basedOn w:val="Fontepargpadro"/>
    <w:link w:val="Ttulo1"/>
    <w:uiPriority w:val="9"/>
    <w:rsid w:val="00757A3B"/>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46355D"/>
    <w:rPr>
      <w:rFonts w:asciiTheme="majorHAnsi" w:eastAsiaTheme="majorEastAsia" w:hAnsiTheme="majorHAnsi" w:cstheme="majorBidi"/>
      <w:color w:val="243F60" w:themeColor="accent1" w:themeShade="7F"/>
      <w:sz w:val="24"/>
      <w:szCs w:val="24"/>
    </w:rPr>
  </w:style>
  <w:style w:type="character" w:styleId="nfase">
    <w:name w:val="Emphasis"/>
    <w:basedOn w:val="Fontepargpadro"/>
    <w:uiPriority w:val="20"/>
    <w:qFormat/>
    <w:rsid w:val="0046355D"/>
    <w:rPr>
      <w:i/>
      <w:iCs/>
    </w:rPr>
  </w:style>
  <w:style w:type="paragraph" w:styleId="Corpodetexto">
    <w:name w:val="Body Text"/>
    <w:basedOn w:val="Normal"/>
    <w:link w:val="CorpodetextoChar"/>
    <w:uiPriority w:val="99"/>
    <w:unhideWhenUsed/>
    <w:rsid w:val="001E60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w:eastAsia="Times New Roman" w:hAnsi="Arial" w:cs="Arial"/>
      <w:color w:val="212121"/>
      <w:sz w:val="24"/>
      <w:szCs w:val="24"/>
      <w:lang w:eastAsia="pt-BR"/>
    </w:rPr>
  </w:style>
  <w:style w:type="character" w:customStyle="1" w:styleId="CorpodetextoChar">
    <w:name w:val="Corpo de texto Char"/>
    <w:basedOn w:val="Fontepargpadro"/>
    <w:link w:val="Corpodetexto"/>
    <w:uiPriority w:val="99"/>
    <w:rsid w:val="001E60E3"/>
    <w:rPr>
      <w:rFonts w:ascii="Arial" w:eastAsia="Times New Roman" w:hAnsi="Arial" w:cs="Arial"/>
      <w:color w:val="212121"/>
      <w:sz w:val="24"/>
      <w:szCs w:val="24"/>
      <w:shd w:val="clear" w:color="auto" w:fill="FFFFFF"/>
      <w:lang w:eastAsia="pt-BR"/>
    </w:rPr>
  </w:style>
  <w:style w:type="paragraph" w:styleId="Corpodetexto2">
    <w:name w:val="Body Text 2"/>
    <w:basedOn w:val="Normal"/>
    <w:link w:val="Corpodetexto2Char"/>
    <w:uiPriority w:val="99"/>
    <w:unhideWhenUsed/>
    <w:rsid w:val="00D05B6B"/>
    <w:rPr>
      <w:rFonts w:ascii="Arial" w:hAnsi="Arial" w:cs="Arial"/>
      <w:sz w:val="24"/>
      <w:szCs w:val="24"/>
    </w:rPr>
  </w:style>
  <w:style w:type="character" w:customStyle="1" w:styleId="Corpodetexto2Char">
    <w:name w:val="Corpo de texto 2 Char"/>
    <w:basedOn w:val="Fontepargpadro"/>
    <w:link w:val="Corpodetexto2"/>
    <w:uiPriority w:val="99"/>
    <w:rsid w:val="00D05B6B"/>
    <w:rPr>
      <w:rFonts w:ascii="Arial" w:hAnsi="Arial" w:cs="Arial"/>
      <w:sz w:val="24"/>
      <w:szCs w:val="24"/>
    </w:rPr>
  </w:style>
  <w:style w:type="paragraph" w:styleId="Recuodecorpodetexto">
    <w:name w:val="Body Text Indent"/>
    <w:basedOn w:val="Normal"/>
    <w:link w:val="RecuodecorpodetextoChar"/>
    <w:uiPriority w:val="99"/>
    <w:unhideWhenUsed/>
    <w:rsid w:val="00D05B6B"/>
    <w:rPr>
      <w:rFonts w:ascii="Arial" w:hAnsi="Arial" w:cs="Arial"/>
      <w:color w:val="E36C0A" w:themeColor="accent6" w:themeShade="BF"/>
      <w:sz w:val="24"/>
      <w:szCs w:val="24"/>
    </w:rPr>
  </w:style>
  <w:style w:type="character" w:customStyle="1" w:styleId="RecuodecorpodetextoChar">
    <w:name w:val="Recuo de corpo de texto Char"/>
    <w:basedOn w:val="Fontepargpadro"/>
    <w:link w:val="Recuodecorpodetexto"/>
    <w:uiPriority w:val="99"/>
    <w:rsid w:val="00D05B6B"/>
    <w:rPr>
      <w:rFonts w:ascii="Arial" w:hAnsi="Arial" w:cs="Arial"/>
      <w:color w:val="E36C0A" w:themeColor="accent6" w:themeShade="BF"/>
      <w:sz w:val="24"/>
      <w:szCs w:val="24"/>
    </w:rPr>
  </w:style>
  <w:style w:type="paragraph" w:styleId="Recuodecorpodetexto2">
    <w:name w:val="Body Text Indent 2"/>
    <w:basedOn w:val="Normal"/>
    <w:link w:val="Recuodecorpodetexto2Char"/>
    <w:uiPriority w:val="99"/>
    <w:unhideWhenUsed/>
    <w:rsid w:val="00EC5BD6"/>
    <w:pPr>
      <w:spacing w:line="240" w:lineRule="auto"/>
      <w:ind w:left="2268"/>
    </w:pPr>
    <w:rPr>
      <w:rFonts w:ascii="Arial" w:hAnsi="Arial" w:cs="Arial"/>
    </w:rPr>
  </w:style>
  <w:style w:type="character" w:customStyle="1" w:styleId="Recuodecorpodetexto2Char">
    <w:name w:val="Recuo de corpo de texto 2 Char"/>
    <w:basedOn w:val="Fontepargpadro"/>
    <w:link w:val="Recuodecorpodetexto2"/>
    <w:uiPriority w:val="99"/>
    <w:rsid w:val="00EC5BD6"/>
    <w:rPr>
      <w:rFonts w:ascii="Arial" w:hAnsi="Arial" w:cs="Arial"/>
    </w:rPr>
  </w:style>
  <w:style w:type="paragraph" w:styleId="Recuodecorpodetexto3">
    <w:name w:val="Body Text Indent 3"/>
    <w:basedOn w:val="Normal"/>
    <w:link w:val="Recuodecorpodetexto3Char"/>
    <w:uiPriority w:val="99"/>
    <w:unhideWhenUsed/>
    <w:rsid w:val="00E364ED"/>
    <w:rPr>
      <w:rFonts w:ascii="Arial" w:hAnsi="Arial" w:cs="Arial"/>
      <w:sz w:val="24"/>
      <w:szCs w:val="24"/>
    </w:rPr>
  </w:style>
  <w:style w:type="character" w:customStyle="1" w:styleId="Recuodecorpodetexto3Char">
    <w:name w:val="Recuo de corpo de texto 3 Char"/>
    <w:basedOn w:val="Fontepargpadro"/>
    <w:link w:val="Recuodecorpodetexto3"/>
    <w:uiPriority w:val="99"/>
    <w:rsid w:val="00E364ED"/>
    <w:rPr>
      <w:rFonts w:ascii="Arial" w:hAnsi="Arial" w:cs="Arial"/>
      <w:sz w:val="24"/>
      <w:szCs w:val="24"/>
    </w:rPr>
  </w:style>
  <w:style w:type="paragraph" w:styleId="Textodenotaderodap">
    <w:name w:val="footnote text"/>
    <w:basedOn w:val="Normal"/>
    <w:link w:val="TextodenotaderodapChar"/>
    <w:uiPriority w:val="99"/>
    <w:semiHidden/>
    <w:unhideWhenUsed/>
    <w:rsid w:val="00175FF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75FFB"/>
    <w:rPr>
      <w:sz w:val="20"/>
      <w:szCs w:val="20"/>
    </w:rPr>
  </w:style>
  <w:style w:type="character" w:styleId="Refdenotaderodap">
    <w:name w:val="footnote reference"/>
    <w:basedOn w:val="Fontepargpadro"/>
    <w:uiPriority w:val="99"/>
    <w:semiHidden/>
    <w:unhideWhenUsed/>
    <w:rsid w:val="00175FFB"/>
    <w:rPr>
      <w:vertAlign w:val="superscript"/>
    </w:rPr>
  </w:style>
  <w:style w:type="paragraph" w:styleId="Textodebalo">
    <w:name w:val="Balloon Text"/>
    <w:basedOn w:val="Normal"/>
    <w:link w:val="TextodebaloChar"/>
    <w:uiPriority w:val="99"/>
    <w:semiHidden/>
    <w:unhideWhenUsed/>
    <w:rsid w:val="00A0601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601E"/>
    <w:rPr>
      <w:rFonts w:ascii="Tahoma" w:hAnsi="Tahoma" w:cs="Tahoma"/>
      <w:sz w:val="16"/>
      <w:szCs w:val="16"/>
    </w:rPr>
  </w:style>
  <w:style w:type="paragraph" w:customStyle="1" w:styleId="Default">
    <w:name w:val="Default"/>
    <w:rsid w:val="005D4DFB"/>
    <w:pPr>
      <w:autoSpaceDE w:val="0"/>
      <w:autoSpaceDN w:val="0"/>
      <w:adjustRightInd w:val="0"/>
      <w:spacing w:line="240" w:lineRule="auto"/>
      <w:ind w:firstLine="0"/>
      <w:jc w:val="left"/>
    </w:pPr>
    <w:rPr>
      <w:rFonts w:ascii="SanukLF-Regular" w:hAnsi="SanukLF-Regular" w:cs="SanukLF-Regular"/>
      <w:color w:val="000000"/>
      <w:sz w:val="24"/>
      <w:szCs w:val="24"/>
    </w:rPr>
  </w:style>
  <w:style w:type="paragraph" w:customStyle="1" w:styleId="Pa41">
    <w:name w:val="Pa4+1"/>
    <w:basedOn w:val="Default"/>
    <w:next w:val="Default"/>
    <w:uiPriority w:val="99"/>
    <w:rsid w:val="00B53B61"/>
    <w:pPr>
      <w:spacing w:line="181" w:lineRule="atLeast"/>
    </w:pPr>
    <w:rPr>
      <w:rFonts w:ascii="Sanuk-Regular" w:hAnsi="Sanuk-Regular"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5459">
      <w:bodyDiv w:val="1"/>
      <w:marLeft w:val="0"/>
      <w:marRight w:val="0"/>
      <w:marTop w:val="0"/>
      <w:marBottom w:val="0"/>
      <w:divBdr>
        <w:top w:val="none" w:sz="0" w:space="0" w:color="auto"/>
        <w:left w:val="none" w:sz="0" w:space="0" w:color="auto"/>
        <w:bottom w:val="none" w:sz="0" w:space="0" w:color="auto"/>
        <w:right w:val="none" w:sz="0" w:space="0" w:color="auto"/>
      </w:divBdr>
      <w:divsChild>
        <w:div w:id="385957221">
          <w:marLeft w:val="0"/>
          <w:marRight w:val="0"/>
          <w:marTop w:val="0"/>
          <w:marBottom w:val="225"/>
          <w:divBdr>
            <w:top w:val="single" w:sz="6" w:space="8" w:color="auto"/>
            <w:left w:val="single" w:sz="6" w:space="8" w:color="auto"/>
            <w:bottom w:val="single" w:sz="6" w:space="8" w:color="auto"/>
            <w:right w:val="single" w:sz="6" w:space="8" w:color="auto"/>
          </w:divBdr>
        </w:div>
      </w:divsChild>
    </w:div>
    <w:div w:id="84109472">
      <w:bodyDiv w:val="1"/>
      <w:marLeft w:val="0"/>
      <w:marRight w:val="0"/>
      <w:marTop w:val="0"/>
      <w:marBottom w:val="0"/>
      <w:divBdr>
        <w:top w:val="none" w:sz="0" w:space="0" w:color="auto"/>
        <w:left w:val="none" w:sz="0" w:space="0" w:color="auto"/>
        <w:bottom w:val="none" w:sz="0" w:space="0" w:color="auto"/>
        <w:right w:val="none" w:sz="0" w:space="0" w:color="auto"/>
      </w:divBdr>
    </w:div>
    <w:div w:id="200899052">
      <w:bodyDiv w:val="1"/>
      <w:marLeft w:val="0"/>
      <w:marRight w:val="0"/>
      <w:marTop w:val="0"/>
      <w:marBottom w:val="0"/>
      <w:divBdr>
        <w:top w:val="none" w:sz="0" w:space="0" w:color="auto"/>
        <w:left w:val="none" w:sz="0" w:space="0" w:color="auto"/>
        <w:bottom w:val="none" w:sz="0" w:space="0" w:color="auto"/>
        <w:right w:val="none" w:sz="0" w:space="0" w:color="auto"/>
      </w:divBdr>
    </w:div>
    <w:div w:id="207957150">
      <w:bodyDiv w:val="1"/>
      <w:marLeft w:val="0"/>
      <w:marRight w:val="0"/>
      <w:marTop w:val="0"/>
      <w:marBottom w:val="0"/>
      <w:divBdr>
        <w:top w:val="none" w:sz="0" w:space="0" w:color="auto"/>
        <w:left w:val="none" w:sz="0" w:space="0" w:color="auto"/>
        <w:bottom w:val="none" w:sz="0" w:space="0" w:color="auto"/>
        <w:right w:val="none" w:sz="0" w:space="0" w:color="auto"/>
      </w:divBdr>
    </w:div>
    <w:div w:id="370690976">
      <w:bodyDiv w:val="1"/>
      <w:marLeft w:val="0"/>
      <w:marRight w:val="0"/>
      <w:marTop w:val="0"/>
      <w:marBottom w:val="0"/>
      <w:divBdr>
        <w:top w:val="none" w:sz="0" w:space="0" w:color="auto"/>
        <w:left w:val="none" w:sz="0" w:space="0" w:color="auto"/>
        <w:bottom w:val="none" w:sz="0" w:space="0" w:color="auto"/>
        <w:right w:val="none" w:sz="0" w:space="0" w:color="auto"/>
      </w:divBdr>
    </w:div>
    <w:div w:id="782456542">
      <w:bodyDiv w:val="1"/>
      <w:marLeft w:val="0"/>
      <w:marRight w:val="0"/>
      <w:marTop w:val="0"/>
      <w:marBottom w:val="0"/>
      <w:divBdr>
        <w:top w:val="none" w:sz="0" w:space="0" w:color="auto"/>
        <w:left w:val="none" w:sz="0" w:space="0" w:color="auto"/>
        <w:bottom w:val="none" w:sz="0" w:space="0" w:color="auto"/>
        <w:right w:val="none" w:sz="0" w:space="0" w:color="auto"/>
      </w:divBdr>
    </w:div>
    <w:div w:id="1724865483">
      <w:bodyDiv w:val="1"/>
      <w:marLeft w:val="0"/>
      <w:marRight w:val="0"/>
      <w:marTop w:val="0"/>
      <w:marBottom w:val="0"/>
      <w:divBdr>
        <w:top w:val="none" w:sz="0" w:space="0" w:color="auto"/>
        <w:left w:val="none" w:sz="0" w:space="0" w:color="auto"/>
        <w:bottom w:val="none" w:sz="0" w:space="0" w:color="auto"/>
        <w:right w:val="none" w:sz="0" w:space="0" w:color="auto"/>
      </w:divBdr>
    </w:div>
    <w:div w:id="192317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tbrasil.org.br/content/oit-no-brasil"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47DAB-16E6-462A-A161-A90CFE08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19</Pages>
  <Words>5561</Words>
  <Characters>30035</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ufma</dc:creator>
  <cp:keywords/>
  <cp:lastModifiedBy>Tanielle Abreu</cp:lastModifiedBy>
  <cp:revision>6</cp:revision>
  <dcterms:created xsi:type="dcterms:W3CDTF">2016-06-28T04:11:00Z</dcterms:created>
  <dcterms:modified xsi:type="dcterms:W3CDTF">2016-06-29T17:34:00Z</dcterms:modified>
</cp:coreProperties>
</file>