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37" w:rsidRDefault="005A2137" w:rsidP="005372A8">
      <w:pPr>
        <w:jc w:val="center"/>
        <w:rPr>
          <w:rFonts w:ascii="Times New Roman" w:hAnsi="Times New Roman" w:cs="Times New Roman"/>
          <w:b/>
          <w:sz w:val="24"/>
          <w:szCs w:val="24"/>
        </w:rPr>
      </w:pPr>
      <w:r>
        <w:rPr>
          <w:noProof/>
          <w:lang w:eastAsia="pt-BR"/>
        </w:rPr>
        <w:drawing>
          <wp:inline distT="0" distB="0" distL="0" distR="0" wp14:anchorId="4D1A02F5" wp14:editId="4DF32024">
            <wp:extent cx="5390674" cy="1473958"/>
            <wp:effectExtent l="0" t="0" r="635" b="0"/>
            <wp:docPr id="1" name="Imagem 1" descr="https://static.wixstatic.com/media/f471fa_9b93370ef8f5447cb36b047df5c7e8e3.jpg/v1/fill/w_979,h_311,al_c,lg_1,q_80/f471fa_9b93370ef8f5447cb36b047df5c7e8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f471fa_9b93370ef8f5447cb36b047df5c7e8e3.jpg/v1/fill/w_979,h_311,al_c,lg_1,q_80/f471fa_9b93370ef8f5447cb36b047df5c7e8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76519"/>
                    </a:xfrm>
                    <a:prstGeom prst="rect">
                      <a:avLst/>
                    </a:prstGeom>
                    <a:noFill/>
                    <a:ln>
                      <a:noFill/>
                    </a:ln>
                  </pic:spPr>
                </pic:pic>
              </a:graphicData>
            </a:graphic>
          </wp:inline>
        </w:drawing>
      </w:r>
      <w:bookmarkStart w:id="0" w:name="_GoBack"/>
      <w:bookmarkEnd w:id="0"/>
    </w:p>
    <w:p w:rsidR="005A2137" w:rsidRDefault="005A2137" w:rsidP="005372A8">
      <w:pPr>
        <w:jc w:val="center"/>
        <w:rPr>
          <w:rFonts w:ascii="Times New Roman" w:hAnsi="Times New Roman" w:cs="Times New Roman"/>
          <w:b/>
          <w:sz w:val="24"/>
          <w:szCs w:val="24"/>
        </w:rPr>
      </w:pPr>
    </w:p>
    <w:p w:rsidR="005372A8" w:rsidRPr="00D53AB6" w:rsidRDefault="005372A8" w:rsidP="005372A8">
      <w:pPr>
        <w:jc w:val="center"/>
        <w:rPr>
          <w:rFonts w:ascii="Times New Roman" w:hAnsi="Times New Roman" w:cs="Times New Roman"/>
          <w:b/>
          <w:sz w:val="24"/>
          <w:szCs w:val="24"/>
        </w:rPr>
      </w:pPr>
      <w:r w:rsidRPr="00D53AB6">
        <w:rPr>
          <w:rFonts w:ascii="Times New Roman" w:hAnsi="Times New Roman" w:cs="Times New Roman"/>
          <w:b/>
          <w:sz w:val="24"/>
          <w:szCs w:val="24"/>
        </w:rPr>
        <w:t>BIBLIOTECÁRIAS/OS E OS MERCADOS DE TRABALHO: condição feminina e os estereótipos reprodutores da desigualdade de gênero</w:t>
      </w:r>
    </w:p>
    <w:p w:rsidR="00D944CB" w:rsidRDefault="00D944CB" w:rsidP="00D944CB">
      <w:pPr>
        <w:spacing w:after="0" w:line="240" w:lineRule="auto"/>
        <w:jc w:val="right"/>
        <w:rPr>
          <w:rFonts w:ascii="Times New Roman" w:eastAsia="Times New Roman" w:hAnsi="Times New Roman" w:cs="Times New Roman"/>
          <w:sz w:val="24"/>
          <w:szCs w:val="24"/>
          <w:lang w:eastAsia="pt-BR"/>
        </w:rPr>
      </w:pPr>
      <w:r w:rsidRPr="00D944CB">
        <w:rPr>
          <w:rFonts w:ascii="Times New Roman" w:eastAsia="Times New Roman" w:hAnsi="Times New Roman" w:cs="Times New Roman"/>
          <w:sz w:val="24"/>
          <w:szCs w:val="24"/>
          <w:lang w:eastAsia="pt-BR"/>
        </w:rPr>
        <w:t>Maria Mary Ferreira</w:t>
      </w:r>
      <w:r w:rsidRPr="00D53AB6">
        <w:rPr>
          <w:rFonts w:ascii="Times New Roman" w:eastAsia="Times New Roman" w:hAnsi="Times New Roman" w:cs="Times New Roman"/>
          <w:sz w:val="24"/>
          <w:szCs w:val="24"/>
          <w:vertAlign w:val="superscript"/>
          <w:lang w:eastAsia="pt-BR"/>
        </w:rPr>
        <w:footnoteReference w:id="1"/>
      </w:r>
    </w:p>
    <w:p w:rsidR="00141DBE" w:rsidRPr="002B63D1" w:rsidRDefault="00141DBE" w:rsidP="00141DBE">
      <w:pPr>
        <w:spacing w:after="0" w:line="240" w:lineRule="auto"/>
        <w:rPr>
          <w:rFonts w:ascii="Times New Roman" w:eastAsia="Times New Roman" w:hAnsi="Times New Roman" w:cs="Times New Roman"/>
          <w:sz w:val="24"/>
          <w:szCs w:val="24"/>
          <w:lang w:eastAsia="pt-BR"/>
        </w:rPr>
      </w:pPr>
      <w:r w:rsidRPr="002B63D1">
        <w:rPr>
          <w:rFonts w:ascii="Times New Roman" w:eastAsia="Times New Roman" w:hAnsi="Times New Roman" w:cs="Times New Roman"/>
          <w:sz w:val="24"/>
          <w:szCs w:val="24"/>
          <w:lang w:eastAsia="pt-BR"/>
        </w:rPr>
        <w:t>RESUMO:</w:t>
      </w:r>
    </w:p>
    <w:p w:rsidR="00141DBE" w:rsidRPr="002B63D1" w:rsidRDefault="00141DBE" w:rsidP="00141DBE">
      <w:pPr>
        <w:spacing w:after="0" w:line="240" w:lineRule="auto"/>
        <w:jc w:val="both"/>
        <w:rPr>
          <w:rFonts w:ascii="Times New Roman" w:eastAsia="Calibri" w:hAnsi="Times New Roman" w:cs="Times New Roman"/>
        </w:rPr>
      </w:pPr>
      <w:r w:rsidRPr="002B63D1">
        <w:rPr>
          <w:rFonts w:ascii="Times New Roman" w:eastAsia="Calibri" w:hAnsi="Times New Roman" w:cs="Times New Roman"/>
        </w:rPr>
        <w:t xml:space="preserve">O mercado de trabalho do bibliotecário ainda não é reconhecido, nem valorizado, na maioria das vezes estes profissionais atuam de forma invisível. Tais assertivas são refletidas no Estado do Maranhão a partir de Pesquisa sobre </w:t>
      </w:r>
      <w:r w:rsidRPr="002B63D1">
        <w:rPr>
          <w:rFonts w:ascii="Times New Roman" w:eastAsia="Times New Roman" w:hAnsi="Times New Roman" w:cs="Times New Roman"/>
          <w:bCs/>
          <w:kern w:val="24"/>
          <w14:shadow w14:blurRad="50800" w14:dist="38100" w14:dir="2700000" w14:sx="100000" w14:sy="100000" w14:kx="0" w14:ky="0" w14:algn="tl">
            <w14:srgbClr w14:val="000000">
              <w14:alpha w14:val="60000"/>
            </w14:srgbClr>
          </w14:shadow>
        </w:rPr>
        <w:t>Mercado de trabalho para os profissionais da informação (bibliotecários) no Maranhão</w:t>
      </w:r>
      <w:r w:rsidRPr="002B63D1">
        <w:rPr>
          <w:rFonts w:ascii="Times New Roman" w:eastAsia="Calibri" w:hAnsi="Times New Roman" w:cs="Times New Roman"/>
        </w:rPr>
        <w:t>. Através da pesquisa de campo com enfoque qualitativo e perspectiva dialética, foi possível perceber a pouca visibilidade desse profis</w:t>
      </w:r>
      <w:r w:rsidR="001D4A05" w:rsidRPr="002B63D1">
        <w:rPr>
          <w:rFonts w:ascii="Times New Roman" w:eastAsia="Calibri" w:hAnsi="Times New Roman" w:cs="Times New Roman"/>
        </w:rPr>
        <w:t xml:space="preserve">sional na sociedade maranhense, </w:t>
      </w:r>
      <w:r w:rsidRPr="002B63D1">
        <w:rPr>
          <w:rFonts w:ascii="Times New Roman" w:eastAsia="Calibri" w:hAnsi="Times New Roman" w:cs="Times New Roman"/>
        </w:rPr>
        <w:t>a predominância do gênero feminino nesta profissão assi</w:t>
      </w:r>
      <w:r w:rsidR="001D4A05" w:rsidRPr="002B63D1">
        <w:rPr>
          <w:rFonts w:ascii="Times New Roman" w:eastAsia="Calibri" w:hAnsi="Times New Roman" w:cs="Times New Roman"/>
        </w:rPr>
        <w:t>m como os estereótipos que dificultam o reconhecimento do bibliotecário no mundo do trabalho</w:t>
      </w:r>
      <w:r w:rsidR="002B63D1" w:rsidRPr="002B63D1">
        <w:rPr>
          <w:rFonts w:ascii="Times New Roman" w:eastAsia="Calibri" w:hAnsi="Times New Roman" w:cs="Times New Roman"/>
        </w:rPr>
        <w:t xml:space="preserve">. </w:t>
      </w:r>
      <w:r w:rsidRPr="002B63D1">
        <w:rPr>
          <w:rFonts w:ascii="Times New Roman" w:eastAsia="Calibri" w:hAnsi="Times New Roman" w:cs="Times New Roman"/>
        </w:rPr>
        <w:t xml:space="preserve">A problemática das profissões vista como femininas, na qual podemos destacar as profissões de enfermeiras, assistentes sociais, nutricionistas, bibliotecárias, entre outras, tem sido objeto dos estudos de gênero, embora se ressinta de estudos do ponto de vista econômico para avaliar como as relações patriarcais interferem nestas profissões e como estas são </w:t>
      </w:r>
      <w:proofErr w:type="spellStart"/>
      <w:r w:rsidRPr="002B63D1">
        <w:rPr>
          <w:rFonts w:ascii="Times New Roman" w:eastAsia="Calibri" w:hAnsi="Times New Roman" w:cs="Times New Roman"/>
        </w:rPr>
        <w:t>invisibilizadas</w:t>
      </w:r>
      <w:proofErr w:type="spellEnd"/>
      <w:r w:rsidRPr="002B63D1">
        <w:rPr>
          <w:rFonts w:ascii="Times New Roman" w:eastAsia="Calibri" w:hAnsi="Times New Roman" w:cs="Times New Roman"/>
        </w:rPr>
        <w:t xml:space="preserve"> na sociedade a partir de estereótipos. A imagem do profissional bibliotecário em questão está ligada de forma muito direta ao ambiente ao qual é instantaneamente vinculado: a biblioteca e suas variações na atuação das suas práticas profissionais. Deste modo a associação com o arrumar, organizar, retrata uma visão distorcida deste profissional, haja vista que a sociedade desconhece os processos cientificamente trabalhados por este profissional, ou seja, desconhecem que a organização da informação obedece a critérios científicos que permitem sua recuperação e socialização. Assim, prevalece na sociedade uma imagem distorcida, algo idealizado e propagado de uma identidade deturpada e carregada de preconcepções, contribuindo deste modo para a adulteração, do perfil deste profissional e irá interferir na visão do social do mesmo.</w:t>
      </w:r>
    </w:p>
    <w:p w:rsidR="00141DBE" w:rsidRPr="002B63D1" w:rsidRDefault="00141DBE" w:rsidP="00141DBE">
      <w:pPr>
        <w:spacing w:after="0" w:line="240" w:lineRule="auto"/>
        <w:jc w:val="both"/>
        <w:rPr>
          <w:rFonts w:ascii="Times New Roman" w:eastAsia="Calibri" w:hAnsi="Times New Roman" w:cs="Times New Roman"/>
        </w:rPr>
      </w:pPr>
      <w:r w:rsidRPr="002B63D1">
        <w:rPr>
          <w:rFonts w:ascii="Times New Roman" w:eastAsia="Calibri" w:hAnsi="Times New Roman" w:cs="Times New Roman"/>
        </w:rPr>
        <w:t xml:space="preserve">Palavras-Chave: Bibliotecários; </w:t>
      </w:r>
      <w:r w:rsidR="002B63D1" w:rsidRPr="002B63D1">
        <w:rPr>
          <w:rFonts w:ascii="Times New Roman" w:eastAsia="Calibri" w:hAnsi="Times New Roman" w:cs="Times New Roman"/>
        </w:rPr>
        <w:t xml:space="preserve">Estereótipos; </w:t>
      </w:r>
      <w:r w:rsidRPr="002B63D1">
        <w:rPr>
          <w:rFonts w:ascii="Times New Roman" w:eastAsia="Calibri" w:hAnsi="Times New Roman" w:cs="Times New Roman"/>
        </w:rPr>
        <w:t>Mercado de Trabalho; Gênero; Maranhão.</w:t>
      </w:r>
    </w:p>
    <w:p w:rsidR="00141DBE" w:rsidRPr="002B63D1" w:rsidRDefault="00141DBE" w:rsidP="00D944CB">
      <w:pPr>
        <w:spacing w:after="0" w:line="240" w:lineRule="auto"/>
        <w:jc w:val="right"/>
        <w:rPr>
          <w:rFonts w:ascii="Times New Roman" w:eastAsia="Times New Roman" w:hAnsi="Times New Roman" w:cs="Times New Roman"/>
          <w:sz w:val="24"/>
          <w:szCs w:val="24"/>
          <w:lang w:eastAsia="pt-BR"/>
        </w:rPr>
      </w:pPr>
    </w:p>
    <w:p w:rsidR="00141DBE" w:rsidRPr="002B63D1" w:rsidRDefault="00141DBE" w:rsidP="00D944CB">
      <w:pPr>
        <w:spacing w:after="0" w:line="240" w:lineRule="auto"/>
        <w:jc w:val="right"/>
        <w:rPr>
          <w:rFonts w:ascii="Times New Roman" w:eastAsia="Times New Roman" w:hAnsi="Times New Roman" w:cs="Times New Roman"/>
          <w:sz w:val="24"/>
          <w:szCs w:val="24"/>
          <w:lang w:eastAsia="pt-BR"/>
        </w:rPr>
      </w:pPr>
    </w:p>
    <w:p w:rsidR="00D944CB" w:rsidRPr="002B63D1" w:rsidRDefault="00D944CB" w:rsidP="00D944CB">
      <w:pPr>
        <w:rPr>
          <w:rFonts w:ascii="Times New Roman" w:hAnsi="Times New Roman" w:cs="Times New Roman"/>
          <w:sz w:val="24"/>
          <w:szCs w:val="24"/>
        </w:rPr>
      </w:pPr>
      <w:proofErr w:type="gramStart"/>
      <w:r w:rsidRPr="002B63D1">
        <w:rPr>
          <w:rFonts w:ascii="Times New Roman" w:hAnsi="Times New Roman" w:cs="Times New Roman"/>
          <w:b/>
          <w:sz w:val="24"/>
          <w:szCs w:val="24"/>
        </w:rPr>
        <w:t>1</w:t>
      </w:r>
      <w:proofErr w:type="gramEnd"/>
      <w:r w:rsidRPr="002B63D1">
        <w:rPr>
          <w:rFonts w:ascii="Times New Roman" w:hAnsi="Times New Roman" w:cs="Times New Roman"/>
          <w:b/>
          <w:sz w:val="24"/>
          <w:szCs w:val="24"/>
        </w:rPr>
        <w:t xml:space="preserve"> Introdução</w:t>
      </w:r>
    </w:p>
    <w:p w:rsidR="005372A8" w:rsidRPr="002B63D1" w:rsidRDefault="005372A8" w:rsidP="005372A8">
      <w:pPr>
        <w:spacing w:after="0" w:line="360" w:lineRule="auto"/>
        <w:ind w:firstLine="708"/>
        <w:jc w:val="both"/>
        <w:rPr>
          <w:rFonts w:ascii="Times New Roman" w:eastAsia="Calibri" w:hAnsi="Times New Roman" w:cs="Times New Roman"/>
          <w:color w:val="000000"/>
          <w:kern w:val="24"/>
          <w:sz w:val="24"/>
          <w:szCs w:val="24"/>
          <w:lang w:val="pt-PT"/>
        </w:rPr>
      </w:pPr>
      <w:r w:rsidRPr="002B63D1">
        <w:rPr>
          <w:rFonts w:ascii="Times New Roman" w:eastAsia="Calibri" w:hAnsi="Times New Roman" w:cs="Times New Roman"/>
          <w:bCs/>
          <w:color w:val="000000"/>
          <w:kern w:val="24"/>
          <w:sz w:val="24"/>
          <w:szCs w:val="24"/>
        </w:rPr>
        <w:t>A informação é um mecanismo gerador e propagador de conhecimentos e, por conseguinte, imprescindível na formação de indivíduos configura</w:t>
      </w:r>
      <w:r w:rsidR="00E85328" w:rsidRPr="002B63D1">
        <w:rPr>
          <w:rFonts w:ascii="Times New Roman" w:eastAsia="Calibri" w:hAnsi="Times New Roman" w:cs="Times New Roman"/>
          <w:bCs/>
          <w:color w:val="000000"/>
          <w:kern w:val="24"/>
          <w:sz w:val="24"/>
          <w:szCs w:val="24"/>
        </w:rPr>
        <w:t>ndo</w:t>
      </w:r>
      <w:r w:rsidR="00BC2B63" w:rsidRPr="002B63D1">
        <w:rPr>
          <w:rFonts w:ascii="Times New Roman" w:eastAsia="Calibri" w:hAnsi="Times New Roman" w:cs="Times New Roman"/>
          <w:bCs/>
          <w:color w:val="000000"/>
          <w:kern w:val="24"/>
          <w:sz w:val="24"/>
          <w:szCs w:val="24"/>
        </w:rPr>
        <w:t xml:space="preserve">-se </w:t>
      </w:r>
      <w:r w:rsidRPr="002B63D1">
        <w:rPr>
          <w:rFonts w:ascii="Times New Roman" w:eastAsia="Calibri" w:hAnsi="Times New Roman" w:cs="Times New Roman"/>
          <w:bCs/>
          <w:color w:val="000000"/>
          <w:kern w:val="24"/>
          <w:sz w:val="24"/>
          <w:szCs w:val="24"/>
        </w:rPr>
        <w:t xml:space="preserve">como uma forma de expressar </w:t>
      </w:r>
      <w:r w:rsidRPr="002B63D1">
        <w:rPr>
          <w:rFonts w:ascii="Times New Roman" w:eastAsia="Calibri" w:hAnsi="Times New Roman" w:cs="Times New Roman"/>
          <w:bCs/>
          <w:iCs/>
          <w:color w:val="000000"/>
          <w:kern w:val="24"/>
          <w:sz w:val="24"/>
          <w:szCs w:val="24"/>
        </w:rPr>
        <w:t>liberdade individual</w:t>
      </w:r>
      <w:r w:rsidRPr="002B63D1">
        <w:rPr>
          <w:rFonts w:ascii="Times New Roman" w:eastAsia="Calibri" w:hAnsi="Times New Roman" w:cs="Times New Roman"/>
          <w:bCs/>
          <w:color w:val="000000"/>
          <w:kern w:val="24"/>
          <w:sz w:val="24"/>
          <w:szCs w:val="24"/>
        </w:rPr>
        <w:t xml:space="preserve"> e se concretiza no direito dos homens e das mulheres de emitir, expressar, receber e trocar ideias </w:t>
      </w:r>
      <w:r w:rsidR="00BC2B63" w:rsidRPr="002B63D1">
        <w:rPr>
          <w:rFonts w:ascii="Times New Roman" w:eastAsia="Calibri" w:hAnsi="Times New Roman" w:cs="Times New Roman"/>
          <w:bCs/>
          <w:color w:val="000000"/>
          <w:kern w:val="24"/>
          <w:sz w:val="24"/>
          <w:szCs w:val="24"/>
        </w:rPr>
        <w:t>im</w:t>
      </w:r>
      <w:r w:rsidRPr="002B63D1">
        <w:rPr>
          <w:rFonts w:ascii="Times New Roman" w:eastAsia="Calibri" w:hAnsi="Times New Roman" w:cs="Times New Roman"/>
          <w:bCs/>
          <w:color w:val="000000"/>
          <w:kern w:val="24"/>
          <w:sz w:val="24"/>
          <w:szCs w:val="24"/>
        </w:rPr>
        <w:t xml:space="preserve">pressas, verbal, </w:t>
      </w:r>
      <w:proofErr w:type="spellStart"/>
      <w:r w:rsidRPr="002B63D1">
        <w:rPr>
          <w:rFonts w:ascii="Times New Roman" w:eastAsia="Calibri" w:hAnsi="Times New Roman" w:cs="Times New Roman"/>
          <w:bCs/>
          <w:color w:val="000000"/>
          <w:kern w:val="24"/>
          <w:sz w:val="24"/>
          <w:szCs w:val="24"/>
        </w:rPr>
        <w:t>on</w:t>
      </w:r>
      <w:proofErr w:type="spellEnd"/>
      <w:r w:rsidRPr="002B63D1">
        <w:rPr>
          <w:rFonts w:ascii="Times New Roman" w:eastAsia="Calibri" w:hAnsi="Times New Roman" w:cs="Times New Roman"/>
          <w:bCs/>
          <w:color w:val="000000"/>
          <w:kern w:val="24"/>
          <w:sz w:val="24"/>
          <w:szCs w:val="24"/>
        </w:rPr>
        <w:t xml:space="preserve"> </w:t>
      </w:r>
      <w:proofErr w:type="spellStart"/>
      <w:r w:rsidRPr="002B63D1">
        <w:rPr>
          <w:rFonts w:ascii="Times New Roman" w:eastAsia="Calibri" w:hAnsi="Times New Roman" w:cs="Times New Roman"/>
          <w:bCs/>
          <w:color w:val="000000"/>
          <w:kern w:val="24"/>
          <w:sz w:val="24"/>
          <w:szCs w:val="24"/>
        </w:rPr>
        <w:t>line</w:t>
      </w:r>
      <w:proofErr w:type="spellEnd"/>
      <w:r w:rsidRPr="002B63D1">
        <w:rPr>
          <w:rFonts w:ascii="Times New Roman" w:eastAsia="Calibri" w:hAnsi="Times New Roman" w:cs="Times New Roman"/>
          <w:bCs/>
          <w:color w:val="000000"/>
          <w:kern w:val="24"/>
          <w:sz w:val="24"/>
          <w:szCs w:val="24"/>
        </w:rPr>
        <w:t>. Seu acesso e uso frequente a</w:t>
      </w:r>
      <w:r w:rsidRPr="002B63D1">
        <w:rPr>
          <w:rFonts w:ascii="Times New Roman" w:eastAsia="Calibri" w:hAnsi="Times New Roman" w:cs="Times New Roman"/>
          <w:bCs/>
          <w:color w:val="000000"/>
          <w:kern w:val="24"/>
          <w:sz w:val="24"/>
          <w:szCs w:val="24"/>
          <w:lang w:val="pt-PT"/>
        </w:rPr>
        <w:t xml:space="preserve">brem caminhos para o conhecimento de direitos e deveres, que </w:t>
      </w:r>
      <w:r w:rsidRPr="002B63D1">
        <w:rPr>
          <w:rFonts w:ascii="Times New Roman" w:eastAsia="Calibri" w:hAnsi="Times New Roman" w:cs="Times New Roman"/>
          <w:bCs/>
          <w:color w:val="000000"/>
          <w:kern w:val="24"/>
          <w:sz w:val="24"/>
          <w:szCs w:val="24"/>
          <w:lang w:val="pt-PT"/>
        </w:rPr>
        <w:lastRenderedPageBreak/>
        <w:t xml:space="preserve">leva a sociedade a tomada de decisões e possibilita mudanças. </w:t>
      </w:r>
      <w:r w:rsidRPr="002B63D1">
        <w:rPr>
          <w:rFonts w:ascii="Times New Roman" w:eastAsia="Calibri" w:hAnsi="Times New Roman" w:cs="Times New Roman"/>
          <w:color w:val="000000"/>
          <w:kern w:val="24"/>
          <w:sz w:val="24"/>
          <w:szCs w:val="24"/>
          <w:lang w:val="pt-PT"/>
        </w:rPr>
        <w:t>O c</w:t>
      </w:r>
      <w:r w:rsidRPr="002B63D1">
        <w:rPr>
          <w:rFonts w:ascii="Times New Roman" w:eastAsia="Calibri" w:hAnsi="Times New Roman" w:cs="Times New Roman"/>
          <w:color w:val="0D0D0D"/>
          <w:kern w:val="24"/>
          <w:sz w:val="24"/>
          <w:szCs w:val="24"/>
          <w:lang w:val="pt-PT"/>
        </w:rPr>
        <w:t xml:space="preserve">onhecimento </w:t>
      </w:r>
      <w:r w:rsidRPr="002B63D1">
        <w:rPr>
          <w:rFonts w:ascii="Times New Roman" w:eastAsia="Calibri" w:hAnsi="Times New Roman" w:cs="Times New Roman"/>
          <w:color w:val="000000"/>
          <w:kern w:val="24"/>
          <w:sz w:val="24"/>
          <w:szCs w:val="24"/>
          <w:lang w:val="pt-PT"/>
        </w:rPr>
        <w:t xml:space="preserve">por sua vez é um gerador da informação que se alimenta de dados </w:t>
      </w:r>
      <w:r w:rsidRPr="002B63D1">
        <w:rPr>
          <w:rFonts w:ascii="Times New Roman" w:eastAsia="Calibri" w:hAnsi="Times New Roman" w:cs="Times New Roman"/>
          <w:color w:val="0D0D0D"/>
          <w:kern w:val="24"/>
          <w:sz w:val="24"/>
          <w:szCs w:val="24"/>
          <w:lang w:val="pt-PT"/>
        </w:rPr>
        <w:t>e reflexões estudadas, analisadas,</w:t>
      </w:r>
      <w:r w:rsidRPr="002B63D1">
        <w:rPr>
          <w:rFonts w:ascii="Times New Roman" w:eastAsia="Calibri" w:hAnsi="Times New Roman" w:cs="Times New Roman"/>
          <w:color w:val="000000"/>
          <w:kern w:val="24"/>
          <w:sz w:val="24"/>
          <w:szCs w:val="24"/>
          <w:lang w:val="pt-PT"/>
        </w:rPr>
        <w:t xml:space="preserve"> criticadas,</w:t>
      </w:r>
      <w:r w:rsidRPr="002B63D1">
        <w:rPr>
          <w:rFonts w:ascii="Times New Roman" w:eastAsia="Calibri" w:hAnsi="Times New Roman" w:cs="Times New Roman"/>
          <w:color w:val="0D0D0D"/>
          <w:kern w:val="24"/>
          <w:sz w:val="24"/>
          <w:szCs w:val="24"/>
          <w:lang w:val="pt-PT"/>
        </w:rPr>
        <w:t xml:space="preserve"> comparadas</w:t>
      </w:r>
      <w:r w:rsidRPr="002B63D1">
        <w:rPr>
          <w:rFonts w:ascii="Times New Roman" w:eastAsia="Calibri" w:hAnsi="Times New Roman" w:cs="Times New Roman"/>
          <w:color w:val="000000"/>
          <w:kern w:val="24"/>
          <w:sz w:val="24"/>
          <w:szCs w:val="24"/>
          <w:lang w:val="pt-PT"/>
        </w:rPr>
        <w:t xml:space="preserve">, verificadas, avaliadas em </w:t>
      </w:r>
      <w:r w:rsidRPr="002B63D1">
        <w:rPr>
          <w:rFonts w:ascii="Times New Roman" w:eastAsia="Calibri" w:hAnsi="Times New Roman" w:cs="Times New Roman"/>
          <w:color w:val="0D0D0D"/>
          <w:kern w:val="24"/>
          <w:sz w:val="24"/>
          <w:szCs w:val="24"/>
          <w:lang w:val="pt-PT"/>
        </w:rPr>
        <w:t>determinadas situações, problemas</w:t>
      </w:r>
      <w:r w:rsidRPr="002B63D1">
        <w:rPr>
          <w:rFonts w:ascii="Times New Roman" w:eastAsia="Calibri" w:hAnsi="Times New Roman" w:cs="Times New Roman"/>
          <w:color w:val="000000"/>
          <w:kern w:val="24"/>
          <w:sz w:val="24"/>
          <w:szCs w:val="24"/>
          <w:lang w:val="pt-PT"/>
        </w:rPr>
        <w:t xml:space="preserve"> ou </w:t>
      </w:r>
      <w:r w:rsidRPr="002B63D1">
        <w:rPr>
          <w:rFonts w:ascii="Times New Roman" w:eastAsia="Calibri" w:hAnsi="Times New Roman" w:cs="Times New Roman"/>
          <w:color w:val="0D0D0D"/>
          <w:kern w:val="24"/>
          <w:sz w:val="24"/>
          <w:szCs w:val="24"/>
          <w:lang w:val="pt-PT"/>
        </w:rPr>
        <w:t xml:space="preserve">realidade. </w:t>
      </w:r>
      <w:r w:rsidRPr="002B63D1">
        <w:rPr>
          <w:rFonts w:ascii="Times New Roman" w:eastAsia="Calibri" w:hAnsi="Times New Roman" w:cs="Times New Roman"/>
          <w:color w:val="000000"/>
          <w:kern w:val="24"/>
          <w:sz w:val="24"/>
          <w:szCs w:val="24"/>
          <w:lang w:val="pt-PT"/>
        </w:rPr>
        <w:t>É</w:t>
      </w:r>
      <w:r w:rsidRPr="002B63D1">
        <w:rPr>
          <w:rFonts w:ascii="Times New Roman" w:eastAsia="Calibri" w:hAnsi="Times New Roman" w:cs="Times New Roman"/>
          <w:color w:val="0D0D0D"/>
          <w:kern w:val="24"/>
          <w:sz w:val="24"/>
          <w:szCs w:val="24"/>
          <w:lang w:val="pt-PT"/>
        </w:rPr>
        <w:t xml:space="preserve"> </w:t>
      </w:r>
      <w:r w:rsidRPr="002B63D1">
        <w:rPr>
          <w:rFonts w:ascii="Times New Roman" w:eastAsia="Calibri" w:hAnsi="Times New Roman" w:cs="Times New Roman"/>
          <w:color w:val="000000"/>
          <w:kern w:val="24"/>
          <w:sz w:val="24"/>
          <w:szCs w:val="24"/>
          <w:lang w:val="pt-PT"/>
        </w:rPr>
        <w:t>o resultado da c</w:t>
      </w:r>
      <w:r w:rsidRPr="002B63D1">
        <w:rPr>
          <w:rFonts w:ascii="Times New Roman" w:eastAsia="Calibri" w:hAnsi="Times New Roman" w:cs="Times New Roman"/>
          <w:color w:val="0D0D0D"/>
          <w:kern w:val="24"/>
          <w:sz w:val="24"/>
          <w:szCs w:val="24"/>
          <w:lang w:val="pt-PT"/>
        </w:rPr>
        <w:t>iência</w:t>
      </w:r>
      <w:r w:rsidRPr="002B63D1">
        <w:rPr>
          <w:rFonts w:ascii="Times New Roman" w:eastAsia="Calibri" w:hAnsi="Times New Roman" w:cs="Times New Roman"/>
          <w:color w:val="000000"/>
          <w:kern w:val="24"/>
          <w:sz w:val="24"/>
          <w:szCs w:val="24"/>
          <w:lang w:val="pt-PT"/>
        </w:rPr>
        <w:t xml:space="preserve">, cujos métodos permitem construir indicadores e desnudar realidades a partir de dados que ao ser trabalhados intelectualmente, pode ser capaz de transformar a realidade social. </w:t>
      </w:r>
    </w:p>
    <w:p w:rsidR="005372A8" w:rsidRPr="002B63D1" w:rsidRDefault="005372A8" w:rsidP="005372A8">
      <w:pPr>
        <w:spacing w:after="0" w:line="360" w:lineRule="auto"/>
        <w:ind w:firstLine="708"/>
        <w:jc w:val="both"/>
        <w:rPr>
          <w:rFonts w:ascii="Times New Roman" w:eastAsia="Calibri" w:hAnsi="Times New Roman" w:cs="Times New Roman"/>
          <w:color w:val="000000"/>
          <w:kern w:val="24"/>
          <w:sz w:val="24"/>
          <w:szCs w:val="24"/>
          <w:lang w:val="pt-PT"/>
        </w:rPr>
      </w:pPr>
      <w:r w:rsidRPr="002B63D1">
        <w:rPr>
          <w:rFonts w:ascii="Times New Roman" w:eastAsia="Calibri" w:hAnsi="Times New Roman" w:cs="Times New Roman"/>
          <w:color w:val="000000"/>
          <w:kern w:val="24"/>
          <w:sz w:val="24"/>
          <w:szCs w:val="24"/>
          <w:lang w:val="pt-PT"/>
        </w:rPr>
        <w:t>O aumento da produção de informação e a necessidade de organizá-la é um fator determinante para a emergência da profissão do biblitoecário no i</w:t>
      </w:r>
      <w:r w:rsidR="002F539A" w:rsidRPr="002B63D1">
        <w:rPr>
          <w:rFonts w:ascii="Times New Roman" w:eastAsia="Calibri" w:hAnsi="Times New Roman" w:cs="Times New Roman"/>
          <w:color w:val="000000"/>
          <w:kern w:val="24"/>
          <w:sz w:val="24"/>
          <w:szCs w:val="24"/>
          <w:lang w:val="pt-PT"/>
        </w:rPr>
        <w:t>níc</w:t>
      </w:r>
      <w:r w:rsidRPr="002B63D1">
        <w:rPr>
          <w:rFonts w:ascii="Times New Roman" w:eastAsia="Calibri" w:hAnsi="Times New Roman" w:cs="Times New Roman"/>
          <w:color w:val="000000"/>
          <w:kern w:val="24"/>
          <w:sz w:val="24"/>
          <w:szCs w:val="24"/>
          <w:lang w:val="pt-PT"/>
        </w:rPr>
        <w:t>io do Século XX, embora sua prática profissional seja uma realidade desde a antiguidade com os filósofos, verdadeiros bibliotecários na arte de preservar a informação e o conhecimento e os antigos copistas que ao transcrever e duplicar livros</w:t>
      </w:r>
      <w:proofErr w:type="gramStart"/>
      <w:r w:rsidRPr="002B63D1">
        <w:rPr>
          <w:rFonts w:ascii="Times New Roman" w:eastAsia="Calibri" w:hAnsi="Times New Roman" w:cs="Times New Roman"/>
          <w:color w:val="000000"/>
          <w:kern w:val="24"/>
          <w:sz w:val="24"/>
          <w:szCs w:val="24"/>
          <w:lang w:val="pt-PT"/>
        </w:rPr>
        <w:t>, contribu</w:t>
      </w:r>
      <w:r w:rsidR="00BC2B63" w:rsidRPr="002B63D1">
        <w:rPr>
          <w:rFonts w:ascii="Times New Roman" w:eastAsia="Calibri" w:hAnsi="Times New Roman" w:cs="Times New Roman"/>
          <w:color w:val="000000"/>
          <w:kern w:val="24"/>
          <w:sz w:val="24"/>
          <w:szCs w:val="24"/>
          <w:lang w:val="pt-PT"/>
        </w:rPr>
        <w:t>í</w:t>
      </w:r>
      <w:r w:rsidRPr="002B63D1">
        <w:rPr>
          <w:rFonts w:ascii="Times New Roman" w:eastAsia="Calibri" w:hAnsi="Times New Roman" w:cs="Times New Roman"/>
          <w:color w:val="000000"/>
          <w:kern w:val="24"/>
          <w:sz w:val="24"/>
          <w:szCs w:val="24"/>
          <w:lang w:val="pt-PT"/>
        </w:rPr>
        <w:t>ram</w:t>
      </w:r>
      <w:proofErr w:type="gramEnd"/>
      <w:r w:rsidRPr="002B63D1">
        <w:rPr>
          <w:rFonts w:ascii="Times New Roman" w:eastAsia="Calibri" w:hAnsi="Times New Roman" w:cs="Times New Roman"/>
          <w:color w:val="000000"/>
          <w:kern w:val="24"/>
          <w:sz w:val="24"/>
          <w:szCs w:val="24"/>
          <w:lang w:val="pt-PT"/>
        </w:rPr>
        <w:t xml:space="preserve"> enormemente para a multiplicação dos documentos que possibilitaram a guarda e socialização do saber para as gerações posteriores. A profissão do bibliotecário surge com as bibliotecas e a necessidade de organizar e sistematizar o conhecimento. Sua ascensão na antiguidade com as grandes bibliotecas, restritas aos reinos e depois na Idade Média restrita aos conventos e mosteiros contribuiu em grande parte para que esta profissão ou o </w:t>
      </w:r>
      <w:proofErr w:type="gramStart"/>
      <w:r w:rsidRPr="002B63D1">
        <w:rPr>
          <w:rFonts w:ascii="Times New Roman" w:eastAsia="Calibri" w:hAnsi="Times New Roman" w:cs="Times New Roman"/>
          <w:color w:val="000000"/>
          <w:kern w:val="24"/>
          <w:sz w:val="24"/>
          <w:szCs w:val="24"/>
          <w:lang w:val="pt-PT"/>
        </w:rPr>
        <w:t>fazer</w:t>
      </w:r>
      <w:proofErr w:type="gramEnd"/>
      <w:r w:rsidRPr="002B63D1">
        <w:rPr>
          <w:rFonts w:ascii="Times New Roman" w:eastAsia="Calibri" w:hAnsi="Times New Roman" w:cs="Times New Roman"/>
          <w:color w:val="000000"/>
          <w:kern w:val="24"/>
          <w:sz w:val="24"/>
          <w:szCs w:val="24"/>
          <w:lang w:val="pt-PT"/>
        </w:rPr>
        <w:t xml:space="preserve"> bibliotecário fosse </w:t>
      </w:r>
      <w:r w:rsidR="002F539A" w:rsidRPr="002B63D1">
        <w:rPr>
          <w:rFonts w:ascii="Times New Roman" w:eastAsia="Calibri" w:hAnsi="Times New Roman" w:cs="Times New Roman"/>
          <w:color w:val="000000"/>
          <w:kern w:val="24"/>
          <w:sz w:val="24"/>
          <w:szCs w:val="24"/>
          <w:lang w:val="pt-PT"/>
        </w:rPr>
        <w:t>visto como um campo restrito</w:t>
      </w:r>
      <w:r w:rsidRPr="002B63D1">
        <w:rPr>
          <w:rFonts w:ascii="Times New Roman" w:eastAsia="Calibri" w:hAnsi="Times New Roman" w:cs="Times New Roman"/>
          <w:color w:val="000000"/>
          <w:kern w:val="24"/>
          <w:sz w:val="24"/>
          <w:szCs w:val="24"/>
          <w:lang w:val="pt-PT"/>
        </w:rPr>
        <w:t xml:space="preserve"> </w:t>
      </w:r>
      <w:r w:rsidR="00BC2B63" w:rsidRPr="002B63D1">
        <w:rPr>
          <w:rFonts w:ascii="Times New Roman" w:eastAsia="Calibri" w:hAnsi="Times New Roman" w:cs="Times New Roman"/>
          <w:color w:val="000000"/>
          <w:kern w:val="24"/>
          <w:sz w:val="24"/>
          <w:szCs w:val="24"/>
          <w:lang w:val="pt-PT"/>
        </w:rPr>
        <w:t>à</w:t>
      </w:r>
      <w:r w:rsidRPr="002B63D1">
        <w:rPr>
          <w:rFonts w:ascii="Times New Roman" w:eastAsia="Calibri" w:hAnsi="Times New Roman" w:cs="Times New Roman"/>
          <w:color w:val="000000"/>
          <w:kern w:val="24"/>
          <w:sz w:val="24"/>
          <w:szCs w:val="24"/>
          <w:lang w:val="pt-PT"/>
        </w:rPr>
        <w:t xml:space="preserve"> nobreza,</w:t>
      </w:r>
      <w:r w:rsidR="00BC2B63" w:rsidRPr="002B63D1">
        <w:rPr>
          <w:rFonts w:ascii="Times New Roman" w:eastAsia="Calibri" w:hAnsi="Times New Roman" w:cs="Times New Roman"/>
          <w:color w:val="000000"/>
          <w:kern w:val="24"/>
          <w:sz w:val="24"/>
          <w:szCs w:val="24"/>
          <w:lang w:val="pt-PT"/>
        </w:rPr>
        <w:t xml:space="preserve"> aos cléricos e posteriormente à</w:t>
      </w:r>
      <w:r w:rsidRPr="002B63D1">
        <w:rPr>
          <w:rFonts w:ascii="Times New Roman" w:eastAsia="Calibri" w:hAnsi="Times New Roman" w:cs="Times New Roman"/>
          <w:color w:val="000000"/>
          <w:kern w:val="24"/>
          <w:sz w:val="24"/>
          <w:szCs w:val="24"/>
          <w:lang w:val="pt-PT"/>
        </w:rPr>
        <w:t>s elites.</w:t>
      </w:r>
    </w:p>
    <w:p w:rsidR="005372A8" w:rsidRPr="002B63D1" w:rsidRDefault="005372A8" w:rsidP="005372A8">
      <w:pPr>
        <w:spacing w:after="0" w:line="360" w:lineRule="auto"/>
        <w:ind w:firstLine="708"/>
        <w:jc w:val="both"/>
        <w:rPr>
          <w:rFonts w:ascii="Times New Roman" w:eastAsia="Calibri" w:hAnsi="Times New Roman" w:cs="Times New Roman"/>
          <w:color w:val="000000"/>
          <w:kern w:val="24"/>
          <w:sz w:val="24"/>
          <w:szCs w:val="24"/>
          <w:lang w:val="pt-PT"/>
        </w:rPr>
      </w:pPr>
      <w:r w:rsidRPr="002B63D1">
        <w:rPr>
          <w:rFonts w:ascii="Times New Roman" w:eastAsia="Calibri" w:hAnsi="Times New Roman" w:cs="Times New Roman"/>
          <w:color w:val="000000"/>
          <w:kern w:val="24"/>
          <w:sz w:val="24"/>
          <w:szCs w:val="24"/>
          <w:lang w:val="pt-PT"/>
        </w:rPr>
        <w:t>Alguns acontecimentos contribuem para que a sociedade come</w:t>
      </w:r>
      <w:r w:rsidR="002F539A" w:rsidRPr="002B63D1">
        <w:rPr>
          <w:rFonts w:ascii="Times New Roman" w:eastAsia="Calibri" w:hAnsi="Times New Roman" w:cs="Times New Roman"/>
          <w:color w:val="000000"/>
          <w:kern w:val="24"/>
          <w:sz w:val="24"/>
          <w:szCs w:val="24"/>
          <w:lang w:val="pt-PT"/>
        </w:rPr>
        <w:t>çasse</w:t>
      </w:r>
      <w:r w:rsidRPr="002B63D1">
        <w:rPr>
          <w:rFonts w:ascii="Times New Roman" w:eastAsia="Calibri" w:hAnsi="Times New Roman" w:cs="Times New Roman"/>
          <w:color w:val="000000"/>
          <w:kern w:val="24"/>
          <w:sz w:val="24"/>
          <w:szCs w:val="24"/>
          <w:lang w:val="pt-PT"/>
        </w:rPr>
        <w:t xml:space="preserve"> a transformar de forma gradativa as relações de poder e consequentemente tornando o conhecimento, a informação, o livro, a leitura como bens sociais: a descoberta da prensa por Gutenberg (1455) que possibilita à edição de livros em maior número, transformando o conhecimento e o saber em um bem a disposição de um maior número de pessoas.  A Reforma Protestante realizada por Martinho Lutero, que em 31 de outubro de 1517</w:t>
      </w:r>
      <w:r w:rsidR="00BC2B63" w:rsidRPr="002B63D1">
        <w:rPr>
          <w:rFonts w:ascii="Times New Roman" w:eastAsia="Calibri" w:hAnsi="Times New Roman" w:cs="Times New Roman"/>
          <w:color w:val="000000"/>
          <w:kern w:val="24"/>
          <w:sz w:val="24"/>
          <w:szCs w:val="24"/>
          <w:lang w:val="pt-PT"/>
        </w:rPr>
        <w:t xml:space="preserve"> quando</w:t>
      </w:r>
      <w:r w:rsidRPr="002B63D1">
        <w:rPr>
          <w:rFonts w:ascii="Times New Roman" w:eastAsia="Calibri" w:hAnsi="Times New Roman" w:cs="Times New Roman"/>
          <w:color w:val="000000"/>
          <w:kern w:val="24"/>
          <w:sz w:val="24"/>
          <w:szCs w:val="24"/>
          <w:lang w:val="pt-PT"/>
        </w:rPr>
        <w:t xml:space="preserve"> </w:t>
      </w:r>
      <w:proofErr w:type="gramStart"/>
      <w:r w:rsidRPr="002B63D1">
        <w:rPr>
          <w:rFonts w:ascii="Times New Roman" w:eastAsia="Calibri" w:hAnsi="Times New Roman" w:cs="Times New Roman"/>
          <w:color w:val="000000"/>
          <w:kern w:val="24"/>
          <w:sz w:val="24"/>
          <w:szCs w:val="24"/>
          <w:lang w:val="pt-PT"/>
        </w:rPr>
        <w:t>publica</w:t>
      </w:r>
      <w:proofErr w:type="gramEnd"/>
      <w:r w:rsidRPr="002B63D1">
        <w:rPr>
          <w:rFonts w:ascii="Times New Roman" w:eastAsia="Calibri" w:hAnsi="Times New Roman" w:cs="Times New Roman"/>
          <w:color w:val="000000"/>
          <w:kern w:val="24"/>
          <w:sz w:val="24"/>
          <w:szCs w:val="24"/>
          <w:lang w:val="pt-PT"/>
        </w:rPr>
        <w:t xml:space="preserve"> suas 95 teses</w:t>
      </w:r>
      <w:r w:rsidRPr="002B63D1">
        <w:rPr>
          <w:rFonts w:ascii="Times New Roman" w:hAnsi="Times New Roman" w:cs="Times New Roman"/>
          <w:sz w:val="24"/>
          <w:szCs w:val="24"/>
        </w:rPr>
        <w:t xml:space="preserve"> </w:t>
      </w:r>
      <w:r w:rsidRPr="002B63D1">
        <w:rPr>
          <w:rFonts w:ascii="Times New Roman" w:eastAsia="Calibri" w:hAnsi="Times New Roman" w:cs="Times New Roman"/>
          <w:color w:val="000000"/>
          <w:kern w:val="24"/>
          <w:sz w:val="24"/>
          <w:szCs w:val="24"/>
          <w:lang w:val="pt-PT"/>
        </w:rPr>
        <w:t>protestando contra a doutrina da Igreja Católica Romana, nesta Reforma os protestantes rompem com o sagrado e permite a tradução das biblias para que todos tivessem acesso</w:t>
      </w:r>
      <w:r w:rsidR="002F539A" w:rsidRPr="002B63D1">
        <w:rPr>
          <w:rFonts w:ascii="Times New Roman" w:eastAsia="Calibri" w:hAnsi="Times New Roman" w:cs="Times New Roman"/>
          <w:color w:val="000000"/>
          <w:kern w:val="24"/>
          <w:sz w:val="24"/>
          <w:szCs w:val="24"/>
          <w:lang w:val="pt-PT"/>
        </w:rPr>
        <w:t xml:space="preserve"> ao livro</w:t>
      </w:r>
      <w:r w:rsidRPr="002B63D1">
        <w:rPr>
          <w:rFonts w:ascii="Times New Roman" w:eastAsia="Calibri" w:hAnsi="Times New Roman" w:cs="Times New Roman"/>
          <w:color w:val="000000"/>
          <w:kern w:val="24"/>
          <w:sz w:val="24"/>
          <w:szCs w:val="24"/>
          <w:lang w:val="pt-PT"/>
        </w:rPr>
        <w:t xml:space="preserve"> </w:t>
      </w:r>
      <w:r w:rsidR="002F539A" w:rsidRPr="002B63D1">
        <w:rPr>
          <w:rFonts w:ascii="Times New Roman" w:eastAsia="Calibri" w:hAnsi="Times New Roman" w:cs="Times New Roman"/>
          <w:color w:val="000000"/>
          <w:kern w:val="24"/>
          <w:sz w:val="24"/>
          <w:szCs w:val="24"/>
          <w:lang w:val="pt-PT"/>
        </w:rPr>
        <w:t xml:space="preserve">e </w:t>
      </w:r>
      <w:r w:rsidRPr="002B63D1">
        <w:rPr>
          <w:rFonts w:ascii="Times New Roman" w:eastAsia="Calibri" w:hAnsi="Times New Roman" w:cs="Times New Roman"/>
          <w:color w:val="000000"/>
          <w:kern w:val="24"/>
          <w:sz w:val="24"/>
          <w:szCs w:val="24"/>
          <w:lang w:val="pt-PT"/>
        </w:rPr>
        <w:t>pudessem conhecer a palavra de Deus. A Revolução Francesa (1789) que traz o ideário de igualdade e liberdade e assim a ciência e o livro passam a ser vistos como estratégi</w:t>
      </w:r>
      <w:r w:rsidR="002F539A" w:rsidRPr="002B63D1">
        <w:rPr>
          <w:rFonts w:ascii="Times New Roman" w:eastAsia="Calibri" w:hAnsi="Times New Roman" w:cs="Times New Roman"/>
          <w:color w:val="000000"/>
          <w:kern w:val="24"/>
          <w:sz w:val="24"/>
          <w:szCs w:val="24"/>
          <w:lang w:val="pt-PT"/>
        </w:rPr>
        <w:t>c</w:t>
      </w:r>
      <w:r w:rsidRPr="002B63D1">
        <w:rPr>
          <w:rFonts w:ascii="Times New Roman" w:eastAsia="Calibri" w:hAnsi="Times New Roman" w:cs="Times New Roman"/>
          <w:color w:val="000000"/>
          <w:kern w:val="24"/>
          <w:sz w:val="24"/>
          <w:szCs w:val="24"/>
          <w:lang w:val="pt-PT"/>
        </w:rPr>
        <w:t>os para a popularização do conhecimento. A revolução industrial (1750-1</w:t>
      </w:r>
      <w:r w:rsidR="002F539A" w:rsidRPr="002B63D1">
        <w:rPr>
          <w:rFonts w:ascii="Times New Roman" w:eastAsia="Calibri" w:hAnsi="Times New Roman" w:cs="Times New Roman"/>
          <w:color w:val="000000"/>
          <w:kern w:val="24"/>
          <w:sz w:val="24"/>
          <w:szCs w:val="24"/>
          <w:lang w:val="pt-PT"/>
        </w:rPr>
        <w:t xml:space="preserve">840) que permite que os livros fossem </w:t>
      </w:r>
      <w:r w:rsidRPr="002B63D1">
        <w:rPr>
          <w:rFonts w:ascii="Times New Roman" w:eastAsia="Calibri" w:hAnsi="Times New Roman" w:cs="Times New Roman"/>
          <w:color w:val="000000"/>
          <w:kern w:val="24"/>
          <w:sz w:val="24"/>
          <w:szCs w:val="24"/>
          <w:lang w:val="pt-PT"/>
        </w:rPr>
        <w:t xml:space="preserve">editados em escala industrial, fato que </w:t>
      </w:r>
      <w:r w:rsidR="002F539A" w:rsidRPr="002B63D1">
        <w:rPr>
          <w:rFonts w:ascii="Times New Roman" w:eastAsia="Calibri" w:hAnsi="Times New Roman" w:cs="Times New Roman"/>
          <w:color w:val="000000"/>
          <w:kern w:val="24"/>
          <w:sz w:val="24"/>
          <w:szCs w:val="24"/>
          <w:lang w:val="pt-PT"/>
        </w:rPr>
        <w:t xml:space="preserve">contribuiu para </w:t>
      </w:r>
      <w:r w:rsidRPr="002B63D1">
        <w:rPr>
          <w:rFonts w:ascii="Times New Roman" w:eastAsia="Calibri" w:hAnsi="Times New Roman" w:cs="Times New Roman"/>
          <w:color w:val="000000"/>
          <w:kern w:val="24"/>
          <w:sz w:val="24"/>
          <w:szCs w:val="24"/>
          <w:lang w:val="pt-PT"/>
        </w:rPr>
        <w:t xml:space="preserve">sua ampla propagação no mundo. </w:t>
      </w:r>
    </w:p>
    <w:p w:rsidR="005372A8" w:rsidRPr="002B63D1" w:rsidRDefault="005372A8" w:rsidP="005372A8">
      <w:pPr>
        <w:spacing w:after="0" w:line="360" w:lineRule="auto"/>
        <w:ind w:firstLine="708"/>
        <w:jc w:val="both"/>
        <w:rPr>
          <w:rFonts w:ascii="Times New Roman" w:eastAsia="Calibri" w:hAnsi="Times New Roman" w:cs="Times New Roman"/>
          <w:color w:val="000000"/>
          <w:kern w:val="24"/>
          <w:sz w:val="24"/>
          <w:szCs w:val="24"/>
          <w:lang w:val="pt-PT"/>
        </w:rPr>
      </w:pPr>
      <w:r w:rsidRPr="002B63D1">
        <w:rPr>
          <w:rFonts w:ascii="Times New Roman" w:eastAsia="Calibri" w:hAnsi="Times New Roman" w:cs="Times New Roman"/>
          <w:color w:val="000000"/>
          <w:kern w:val="24"/>
          <w:sz w:val="24"/>
          <w:szCs w:val="24"/>
          <w:lang w:val="pt-PT"/>
        </w:rPr>
        <w:t xml:space="preserve">A popularização dos livros contribui para a ampliação das bibliotecas e com elas a emergência do bibliotecário, responsável pela organização dos acervos, embora ainda </w:t>
      </w:r>
      <w:r w:rsidRPr="002B63D1">
        <w:rPr>
          <w:rFonts w:ascii="Times New Roman" w:eastAsia="Calibri" w:hAnsi="Times New Roman" w:cs="Times New Roman"/>
          <w:color w:val="000000"/>
          <w:kern w:val="24"/>
          <w:sz w:val="24"/>
          <w:szCs w:val="24"/>
          <w:lang w:val="pt-PT"/>
        </w:rPr>
        <w:lastRenderedPageBreak/>
        <w:t>restrito a ampla maioria da população, seja pelas regras impostas pela elite conservadora que restringia aos pobres o direito ao conhecimento, seja pelo número ainda muito pequeno de alfabetizados.</w:t>
      </w:r>
      <w:r w:rsidRPr="002B63D1">
        <w:rPr>
          <w:rFonts w:ascii="Times New Roman" w:eastAsia="Calibri" w:hAnsi="Times New Roman" w:cs="Times New Roman"/>
          <w:b/>
          <w:color w:val="000000"/>
          <w:kern w:val="24"/>
          <w:sz w:val="24"/>
          <w:szCs w:val="24"/>
          <w:lang w:val="pt-PT"/>
        </w:rPr>
        <w:t xml:space="preserve"> </w:t>
      </w:r>
    </w:p>
    <w:p w:rsidR="00BC2B63" w:rsidRPr="002B63D1" w:rsidRDefault="00BC2B63" w:rsidP="005372A8">
      <w:pPr>
        <w:spacing w:after="0" w:line="360" w:lineRule="auto"/>
        <w:ind w:firstLine="708"/>
        <w:jc w:val="both"/>
        <w:rPr>
          <w:rFonts w:ascii="Times New Roman" w:eastAsia="Calibri" w:hAnsi="Times New Roman" w:cs="Times New Roman"/>
          <w:color w:val="000000"/>
          <w:kern w:val="24"/>
          <w:sz w:val="24"/>
          <w:szCs w:val="24"/>
          <w:lang w:val="pt-PT"/>
        </w:rPr>
      </w:pPr>
      <w:r w:rsidRPr="002B63D1">
        <w:rPr>
          <w:rFonts w:ascii="Times New Roman" w:eastAsia="Calibri" w:hAnsi="Times New Roman" w:cs="Times New Roman"/>
          <w:color w:val="000000"/>
          <w:kern w:val="24"/>
          <w:sz w:val="24"/>
          <w:szCs w:val="24"/>
          <w:lang w:val="pt-PT"/>
        </w:rPr>
        <w:t xml:space="preserve">Neste artigo, divididos em três momentos, </w:t>
      </w:r>
      <w:r w:rsidR="005372A8" w:rsidRPr="002B63D1">
        <w:rPr>
          <w:rFonts w:ascii="Times New Roman" w:eastAsia="Calibri" w:hAnsi="Times New Roman" w:cs="Times New Roman"/>
          <w:color w:val="000000"/>
          <w:kern w:val="24"/>
          <w:sz w:val="24"/>
          <w:szCs w:val="24"/>
          <w:lang w:val="pt-PT"/>
        </w:rPr>
        <w:t xml:space="preserve">refletimos sobre a profissão do bibliotecário, sua emergência no Brasil e como se deu o processo de inserção das mulheres no ínício do Século XX quando a estas foi permitido o aceso à educação e ao trabalho. </w:t>
      </w:r>
      <w:r w:rsidRPr="002B63D1">
        <w:rPr>
          <w:rFonts w:ascii="Times New Roman" w:eastAsia="Calibri" w:hAnsi="Times New Roman" w:cs="Times New Roman"/>
          <w:color w:val="000000"/>
          <w:kern w:val="24"/>
          <w:sz w:val="24"/>
          <w:szCs w:val="24"/>
          <w:lang w:val="pt-PT"/>
        </w:rPr>
        <w:t>Refletimos como esta profissão tem enfrentado dificuldades para ser reconhecida na sociedade em virtude dos esteriótipos que desqualificam ou distorcem suas práticas políticas e profissionais</w:t>
      </w:r>
      <w:r w:rsidR="001D510D" w:rsidRPr="002B63D1">
        <w:rPr>
          <w:rFonts w:ascii="Times New Roman" w:eastAsia="Calibri" w:hAnsi="Times New Roman" w:cs="Times New Roman"/>
          <w:color w:val="000000"/>
          <w:kern w:val="24"/>
          <w:sz w:val="24"/>
          <w:szCs w:val="24"/>
          <w:lang w:val="pt-PT"/>
        </w:rPr>
        <w:t>, di</w:t>
      </w:r>
      <w:r w:rsidRPr="002B63D1">
        <w:rPr>
          <w:rFonts w:ascii="Times New Roman" w:eastAsia="Calibri" w:hAnsi="Times New Roman" w:cs="Times New Roman"/>
          <w:color w:val="000000"/>
          <w:kern w:val="24"/>
          <w:sz w:val="24"/>
          <w:szCs w:val="24"/>
          <w:lang w:val="pt-PT"/>
        </w:rPr>
        <w:t>scutimos também como as relações de gênero explicam essa desvalorização e</w:t>
      </w:r>
      <w:r w:rsidR="001D510D" w:rsidRPr="002B63D1">
        <w:rPr>
          <w:rFonts w:ascii="Times New Roman" w:eastAsia="Calibri" w:hAnsi="Times New Roman" w:cs="Times New Roman"/>
          <w:color w:val="000000"/>
          <w:kern w:val="24"/>
          <w:sz w:val="24"/>
          <w:szCs w:val="24"/>
          <w:lang w:val="pt-PT"/>
        </w:rPr>
        <w:t xml:space="preserve"> o </w:t>
      </w:r>
      <w:r w:rsidRPr="002B63D1">
        <w:rPr>
          <w:rFonts w:ascii="Times New Roman" w:eastAsia="Calibri" w:hAnsi="Times New Roman" w:cs="Times New Roman"/>
          <w:color w:val="000000"/>
          <w:kern w:val="24"/>
          <w:sz w:val="24"/>
          <w:szCs w:val="24"/>
          <w:lang w:val="pt-PT"/>
        </w:rPr>
        <w:t xml:space="preserve">pouco reconhecimento que também é percebido em profissões como nutricionistas, professoras e assistentes sociais. </w:t>
      </w:r>
    </w:p>
    <w:p w:rsidR="005372A8" w:rsidRPr="002B63D1" w:rsidRDefault="005372A8" w:rsidP="005372A8">
      <w:pPr>
        <w:spacing w:after="0" w:line="360" w:lineRule="auto"/>
        <w:ind w:firstLine="708"/>
        <w:jc w:val="both"/>
        <w:rPr>
          <w:rFonts w:ascii="Times New Roman" w:eastAsia="Calibri" w:hAnsi="Times New Roman" w:cs="Times New Roman"/>
          <w:color w:val="000000"/>
          <w:kern w:val="24"/>
          <w:sz w:val="24"/>
          <w:szCs w:val="24"/>
          <w:lang w:val="pt-PT"/>
        </w:rPr>
      </w:pPr>
      <w:r w:rsidRPr="002B63D1">
        <w:rPr>
          <w:rFonts w:ascii="Times New Roman" w:eastAsia="Calibri" w:hAnsi="Times New Roman" w:cs="Times New Roman"/>
          <w:color w:val="000000"/>
          <w:kern w:val="24"/>
          <w:sz w:val="24"/>
          <w:szCs w:val="24"/>
          <w:lang w:val="pt-PT"/>
        </w:rPr>
        <w:t xml:space="preserve">Apresentamos ainda </w:t>
      </w:r>
      <w:r w:rsidR="001D4A05" w:rsidRPr="002B63D1">
        <w:rPr>
          <w:rFonts w:ascii="Times New Roman" w:eastAsia="Calibri" w:hAnsi="Times New Roman" w:cs="Times New Roman"/>
          <w:color w:val="000000"/>
          <w:kern w:val="24"/>
          <w:sz w:val="24"/>
          <w:szCs w:val="24"/>
          <w:lang w:val="pt-PT"/>
        </w:rPr>
        <w:t xml:space="preserve">considerações gerais sobre </w:t>
      </w:r>
      <w:r w:rsidRPr="002B63D1">
        <w:rPr>
          <w:rFonts w:ascii="Times New Roman" w:eastAsia="Calibri" w:hAnsi="Times New Roman" w:cs="Times New Roman"/>
          <w:color w:val="000000"/>
          <w:kern w:val="24"/>
          <w:sz w:val="24"/>
          <w:szCs w:val="24"/>
          <w:lang w:val="pt-PT"/>
        </w:rPr>
        <w:t>o resultado de estudo realizado no Maranhão sobre Mercado de Trabalho do Profisional Bibliotecário e as relações de gênero. O referido estudo envolveu pesquisa de campo com 97 bibliotecáriios de diversos campos de atuação e se caracteriza como um estudo qualitativo com perspectiva dialética, haja vista su</w:t>
      </w:r>
      <w:r w:rsidR="002F539A" w:rsidRPr="002B63D1">
        <w:rPr>
          <w:rFonts w:ascii="Times New Roman" w:eastAsia="Calibri" w:hAnsi="Times New Roman" w:cs="Times New Roman"/>
          <w:color w:val="000000"/>
          <w:kern w:val="24"/>
          <w:sz w:val="24"/>
          <w:szCs w:val="24"/>
          <w:lang w:val="pt-PT"/>
        </w:rPr>
        <w:t>a</w:t>
      </w:r>
      <w:r w:rsidRPr="002B63D1">
        <w:rPr>
          <w:rFonts w:ascii="Times New Roman" w:eastAsia="Calibri" w:hAnsi="Times New Roman" w:cs="Times New Roman"/>
          <w:color w:val="000000"/>
          <w:kern w:val="24"/>
          <w:sz w:val="24"/>
          <w:szCs w:val="24"/>
          <w:lang w:val="pt-PT"/>
        </w:rPr>
        <w:t xml:space="preserve"> expectativa de contribuir com o processo de transformação desta categoria a partir dos dados apresentados no estudo.</w:t>
      </w:r>
      <w:r w:rsidR="002F539A" w:rsidRPr="002B63D1">
        <w:rPr>
          <w:rFonts w:ascii="Times New Roman" w:eastAsia="Calibri" w:hAnsi="Times New Roman" w:cs="Times New Roman"/>
          <w:color w:val="000000"/>
          <w:kern w:val="24"/>
          <w:sz w:val="24"/>
          <w:szCs w:val="24"/>
          <w:lang w:val="pt-PT"/>
        </w:rPr>
        <w:t xml:space="preserve"> </w:t>
      </w:r>
    </w:p>
    <w:p w:rsidR="001D4A05" w:rsidRPr="002B63D1" w:rsidRDefault="001D4A05" w:rsidP="005372A8">
      <w:pPr>
        <w:spacing w:after="0" w:line="360" w:lineRule="auto"/>
        <w:ind w:firstLine="708"/>
        <w:jc w:val="both"/>
        <w:rPr>
          <w:rFonts w:ascii="Times New Roman" w:eastAsia="Calibri" w:hAnsi="Times New Roman" w:cs="Times New Roman"/>
          <w:color w:val="000000"/>
          <w:kern w:val="24"/>
          <w:sz w:val="24"/>
          <w:szCs w:val="24"/>
          <w:lang w:val="pt-PT"/>
        </w:rPr>
      </w:pPr>
    </w:p>
    <w:p w:rsidR="005372A8" w:rsidRPr="002B63D1" w:rsidRDefault="005372A8" w:rsidP="005372A8">
      <w:pPr>
        <w:spacing w:after="0" w:line="360" w:lineRule="auto"/>
        <w:jc w:val="both"/>
        <w:rPr>
          <w:rFonts w:ascii="Times New Roman" w:eastAsia="Calibri" w:hAnsi="Times New Roman" w:cs="Times New Roman"/>
          <w:b/>
          <w:color w:val="000000"/>
          <w:kern w:val="24"/>
          <w:sz w:val="24"/>
          <w:szCs w:val="24"/>
          <w:lang w:val="pt-PT"/>
        </w:rPr>
      </w:pPr>
      <w:r w:rsidRPr="002B63D1">
        <w:rPr>
          <w:rFonts w:ascii="Times New Roman" w:eastAsia="Calibri" w:hAnsi="Times New Roman" w:cs="Times New Roman"/>
          <w:b/>
          <w:color w:val="000000"/>
          <w:kern w:val="24"/>
          <w:sz w:val="24"/>
          <w:szCs w:val="24"/>
          <w:lang w:val="pt-PT"/>
        </w:rPr>
        <w:t>2. Algumas considerações sobre a Profissão de Bibliotecárias (os)</w:t>
      </w:r>
    </w:p>
    <w:p w:rsidR="006822A5" w:rsidRPr="002B63D1" w:rsidRDefault="005372A8" w:rsidP="005372A8">
      <w:pPr>
        <w:spacing w:after="0" w:line="360" w:lineRule="auto"/>
        <w:ind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Os primeiros cursos de formação bibliotecária </w:t>
      </w:r>
      <w:r w:rsidR="006822A5" w:rsidRPr="002B63D1">
        <w:rPr>
          <w:rFonts w:ascii="Times New Roman" w:eastAsia="Calibri" w:hAnsi="Times New Roman" w:cs="Times New Roman"/>
          <w:sz w:val="24"/>
          <w:szCs w:val="24"/>
        </w:rPr>
        <w:t xml:space="preserve">no mundo </w:t>
      </w:r>
      <w:r w:rsidRPr="002B63D1">
        <w:rPr>
          <w:rFonts w:ascii="Times New Roman" w:eastAsia="Calibri" w:hAnsi="Times New Roman" w:cs="Times New Roman"/>
          <w:sz w:val="24"/>
          <w:szCs w:val="24"/>
        </w:rPr>
        <w:t xml:space="preserve">datam do Século XIX, notadamente </w:t>
      </w:r>
      <w:r w:rsidR="006822A5" w:rsidRPr="002B63D1">
        <w:rPr>
          <w:rFonts w:ascii="Times New Roman" w:eastAsia="Calibri" w:hAnsi="Times New Roman" w:cs="Times New Roman"/>
          <w:sz w:val="24"/>
          <w:szCs w:val="24"/>
        </w:rPr>
        <w:t>n</w:t>
      </w:r>
      <w:r w:rsidRPr="002B63D1">
        <w:rPr>
          <w:rFonts w:ascii="Times New Roman" w:eastAsia="Calibri" w:hAnsi="Times New Roman" w:cs="Times New Roman"/>
          <w:sz w:val="24"/>
          <w:szCs w:val="24"/>
        </w:rPr>
        <w:t>a</w:t>
      </w:r>
      <w:r w:rsidR="006822A5" w:rsidRPr="002B63D1">
        <w:rPr>
          <w:rFonts w:ascii="Times New Roman" w:eastAsia="Calibri" w:hAnsi="Times New Roman" w:cs="Times New Roman"/>
          <w:sz w:val="24"/>
          <w:szCs w:val="24"/>
        </w:rPr>
        <w:t xml:space="preserve"> França através da</w:t>
      </w:r>
      <w:r w:rsidRPr="002B63D1">
        <w:rPr>
          <w:rFonts w:ascii="Times New Roman" w:eastAsia="Calibri" w:hAnsi="Times New Roman" w:cs="Times New Roman"/>
          <w:sz w:val="24"/>
          <w:szCs w:val="24"/>
        </w:rPr>
        <w:t xml:space="preserve"> </w:t>
      </w:r>
      <w:proofErr w:type="spellStart"/>
      <w:r w:rsidRPr="002B63D1">
        <w:rPr>
          <w:rFonts w:ascii="Times New Roman" w:eastAsia="Calibri" w:hAnsi="Times New Roman" w:cs="Times New Roman"/>
          <w:sz w:val="24"/>
          <w:szCs w:val="24"/>
        </w:rPr>
        <w:t>Ècole</w:t>
      </w:r>
      <w:proofErr w:type="spellEnd"/>
      <w:r w:rsidRPr="002B63D1">
        <w:rPr>
          <w:rFonts w:ascii="Times New Roman" w:eastAsia="Calibri" w:hAnsi="Times New Roman" w:cs="Times New Roman"/>
          <w:sz w:val="24"/>
          <w:szCs w:val="24"/>
        </w:rPr>
        <w:t xml:space="preserve"> </w:t>
      </w:r>
      <w:proofErr w:type="spellStart"/>
      <w:r w:rsidRPr="002B63D1">
        <w:rPr>
          <w:rFonts w:ascii="Times New Roman" w:eastAsia="Calibri" w:hAnsi="Times New Roman" w:cs="Times New Roman"/>
          <w:sz w:val="24"/>
          <w:szCs w:val="24"/>
        </w:rPr>
        <w:t>Nationale</w:t>
      </w:r>
      <w:proofErr w:type="spellEnd"/>
      <w:r w:rsidRPr="002B63D1">
        <w:rPr>
          <w:rFonts w:ascii="Times New Roman" w:eastAsia="Calibri" w:hAnsi="Times New Roman" w:cs="Times New Roman"/>
          <w:sz w:val="24"/>
          <w:szCs w:val="24"/>
        </w:rPr>
        <w:t xml:space="preserve"> </w:t>
      </w:r>
      <w:proofErr w:type="spellStart"/>
      <w:r w:rsidRPr="002B63D1">
        <w:rPr>
          <w:rFonts w:ascii="Times New Roman" w:eastAsia="Calibri" w:hAnsi="Times New Roman" w:cs="Times New Roman"/>
          <w:sz w:val="24"/>
          <w:szCs w:val="24"/>
        </w:rPr>
        <w:t>des</w:t>
      </w:r>
      <w:proofErr w:type="spellEnd"/>
      <w:r w:rsidRPr="002B63D1">
        <w:rPr>
          <w:rFonts w:ascii="Times New Roman" w:eastAsia="Calibri" w:hAnsi="Times New Roman" w:cs="Times New Roman"/>
          <w:sz w:val="24"/>
          <w:szCs w:val="24"/>
        </w:rPr>
        <w:t xml:space="preserve"> </w:t>
      </w:r>
      <w:proofErr w:type="spellStart"/>
      <w:r w:rsidRPr="002B63D1">
        <w:rPr>
          <w:rFonts w:ascii="Times New Roman" w:eastAsia="Calibri" w:hAnsi="Times New Roman" w:cs="Times New Roman"/>
          <w:sz w:val="24"/>
          <w:szCs w:val="24"/>
        </w:rPr>
        <w:t>Chartes</w:t>
      </w:r>
      <w:proofErr w:type="spellEnd"/>
      <w:r w:rsidRPr="002B63D1">
        <w:rPr>
          <w:rFonts w:ascii="Times New Roman" w:eastAsia="Calibri" w:hAnsi="Times New Roman" w:cs="Times New Roman"/>
          <w:sz w:val="24"/>
          <w:szCs w:val="24"/>
        </w:rPr>
        <w:t>, criada</w:t>
      </w:r>
      <w:r w:rsidR="006822A5" w:rsidRPr="002B63D1">
        <w:rPr>
          <w:rFonts w:ascii="Times New Roman" w:eastAsia="Calibri" w:hAnsi="Times New Roman" w:cs="Times New Roman"/>
          <w:sz w:val="24"/>
          <w:szCs w:val="24"/>
        </w:rPr>
        <w:t xml:space="preserve"> </w:t>
      </w:r>
      <w:r w:rsidRPr="002B63D1">
        <w:rPr>
          <w:rFonts w:ascii="Times New Roman" w:eastAsia="Calibri" w:hAnsi="Times New Roman" w:cs="Times New Roman"/>
          <w:sz w:val="24"/>
          <w:szCs w:val="24"/>
        </w:rPr>
        <w:t xml:space="preserve">em 1821, e </w:t>
      </w:r>
      <w:r w:rsidR="001D510D" w:rsidRPr="002B63D1">
        <w:rPr>
          <w:rFonts w:ascii="Times New Roman" w:eastAsia="Calibri" w:hAnsi="Times New Roman" w:cs="Times New Roman"/>
          <w:sz w:val="24"/>
          <w:szCs w:val="24"/>
        </w:rPr>
        <w:t>n</w:t>
      </w:r>
      <w:r w:rsidRPr="002B63D1">
        <w:rPr>
          <w:rFonts w:ascii="Times New Roman" w:eastAsia="Calibri" w:hAnsi="Times New Roman" w:cs="Times New Roman"/>
          <w:sz w:val="24"/>
          <w:szCs w:val="24"/>
        </w:rPr>
        <w:t xml:space="preserve">a Columbia </w:t>
      </w:r>
      <w:proofErr w:type="spellStart"/>
      <w:r w:rsidRPr="002B63D1">
        <w:rPr>
          <w:rFonts w:ascii="Times New Roman" w:eastAsia="Calibri" w:hAnsi="Times New Roman" w:cs="Times New Roman"/>
          <w:sz w:val="24"/>
          <w:szCs w:val="24"/>
        </w:rPr>
        <w:t>University</w:t>
      </w:r>
      <w:proofErr w:type="spellEnd"/>
      <w:r w:rsidRPr="002B63D1">
        <w:rPr>
          <w:rFonts w:ascii="Times New Roman" w:eastAsia="Calibri" w:hAnsi="Times New Roman" w:cs="Times New Roman"/>
          <w:sz w:val="24"/>
          <w:szCs w:val="24"/>
        </w:rPr>
        <w:t xml:space="preserve">, criada em 1887, nos Estados Unidos por </w:t>
      </w:r>
      <w:proofErr w:type="spellStart"/>
      <w:r w:rsidRPr="002B63D1">
        <w:rPr>
          <w:rFonts w:ascii="Times New Roman" w:eastAsia="Calibri" w:hAnsi="Times New Roman" w:cs="Times New Roman"/>
          <w:sz w:val="24"/>
          <w:szCs w:val="24"/>
        </w:rPr>
        <w:t>Melvil</w:t>
      </w:r>
      <w:proofErr w:type="spellEnd"/>
      <w:r w:rsidRPr="002B63D1">
        <w:rPr>
          <w:rFonts w:ascii="Times New Roman" w:eastAsia="Calibri" w:hAnsi="Times New Roman" w:cs="Times New Roman"/>
          <w:sz w:val="24"/>
          <w:szCs w:val="24"/>
        </w:rPr>
        <w:t xml:space="preserve"> Dewey. No Brasil o primeiro curso foi criado pela Biblioteca Nacional em 1915. Antes da emergência dos cursos as atividades bibliotecárias eram realiza</w:t>
      </w:r>
      <w:r w:rsidR="00141DBE" w:rsidRPr="002B63D1">
        <w:rPr>
          <w:rFonts w:ascii="Times New Roman" w:eastAsia="Calibri" w:hAnsi="Times New Roman" w:cs="Times New Roman"/>
          <w:sz w:val="24"/>
          <w:szCs w:val="24"/>
        </w:rPr>
        <w:t xml:space="preserve">das em sua maioria por homens, </w:t>
      </w:r>
      <w:r w:rsidRPr="002B63D1">
        <w:rPr>
          <w:rFonts w:ascii="Times New Roman" w:eastAsia="Calibri" w:hAnsi="Times New Roman" w:cs="Times New Roman"/>
          <w:sz w:val="24"/>
          <w:szCs w:val="24"/>
        </w:rPr>
        <w:t xml:space="preserve">religiosos e intelectuais. Estes consideravam as bibliotecas como espaços afeitos àqueles que tinham conhecimento ou que desejavam ampliá-los. </w:t>
      </w:r>
      <w:r w:rsidR="001D510D" w:rsidRPr="002B63D1">
        <w:rPr>
          <w:rFonts w:ascii="Times New Roman" w:eastAsia="Calibri" w:hAnsi="Times New Roman" w:cs="Times New Roman"/>
          <w:sz w:val="24"/>
          <w:szCs w:val="24"/>
        </w:rPr>
        <w:t>A</w:t>
      </w:r>
      <w:r w:rsidRPr="002B63D1">
        <w:rPr>
          <w:rFonts w:ascii="Times New Roman" w:eastAsia="Calibri" w:hAnsi="Times New Roman" w:cs="Times New Roman"/>
          <w:sz w:val="24"/>
          <w:szCs w:val="24"/>
        </w:rPr>
        <w:t xml:space="preserve">s bibliotecas eram locais frequentados apenas </w:t>
      </w:r>
      <w:r w:rsidR="006822A5" w:rsidRPr="002B63D1">
        <w:rPr>
          <w:rFonts w:ascii="Times New Roman" w:eastAsia="Calibri" w:hAnsi="Times New Roman" w:cs="Times New Roman"/>
          <w:sz w:val="24"/>
          <w:szCs w:val="24"/>
        </w:rPr>
        <w:t>pelas elites e durante muito tempo permaneceram inacessíveis aos pobres.</w:t>
      </w:r>
      <w:r w:rsidR="000B014B">
        <w:rPr>
          <w:rFonts w:ascii="Times New Roman" w:eastAsia="Calibri" w:hAnsi="Times New Roman" w:cs="Times New Roman"/>
          <w:sz w:val="24"/>
          <w:szCs w:val="24"/>
        </w:rPr>
        <w:t xml:space="preserve"> (CASTRO, 2000)</w:t>
      </w:r>
    </w:p>
    <w:p w:rsidR="005372A8" w:rsidRPr="002B63D1" w:rsidRDefault="005372A8" w:rsidP="005372A8">
      <w:pPr>
        <w:spacing w:after="0" w:line="360" w:lineRule="auto"/>
        <w:ind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Ao longo do Século XX, com a instauração definitiva da República no Brasil as bibliotecas passaram a </w:t>
      </w:r>
      <w:proofErr w:type="gramStart"/>
      <w:r w:rsidR="00210AE3" w:rsidRPr="002B63D1">
        <w:rPr>
          <w:rFonts w:ascii="Times New Roman" w:eastAsia="Calibri" w:hAnsi="Times New Roman" w:cs="Times New Roman"/>
          <w:sz w:val="24"/>
          <w:szCs w:val="24"/>
        </w:rPr>
        <w:t>ser</w:t>
      </w:r>
      <w:proofErr w:type="gramEnd"/>
      <w:r w:rsidRPr="002B63D1">
        <w:rPr>
          <w:rFonts w:ascii="Times New Roman" w:eastAsia="Calibri" w:hAnsi="Times New Roman" w:cs="Times New Roman"/>
          <w:sz w:val="24"/>
          <w:szCs w:val="24"/>
        </w:rPr>
        <w:t xml:space="preserve"> consideradas espaços necessários a formação de educandos.</w:t>
      </w:r>
      <w:r w:rsidR="006822A5" w:rsidRPr="002B63D1">
        <w:rPr>
          <w:rFonts w:ascii="Times New Roman" w:eastAsia="Calibri" w:hAnsi="Times New Roman" w:cs="Times New Roman"/>
          <w:sz w:val="24"/>
          <w:szCs w:val="24"/>
        </w:rPr>
        <w:t xml:space="preserve"> Dessa maneira o Estado </w:t>
      </w:r>
      <w:r w:rsidRPr="002B63D1">
        <w:rPr>
          <w:rFonts w:ascii="Times New Roman" w:eastAsia="Calibri" w:hAnsi="Times New Roman" w:cs="Times New Roman"/>
          <w:sz w:val="24"/>
          <w:szCs w:val="24"/>
        </w:rPr>
        <w:t xml:space="preserve">de forma gradativa </w:t>
      </w:r>
      <w:r w:rsidR="006822A5" w:rsidRPr="002B63D1">
        <w:rPr>
          <w:rFonts w:ascii="Times New Roman" w:eastAsia="Calibri" w:hAnsi="Times New Roman" w:cs="Times New Roman"/>
          <w:sz w:val="24"/>
          <w:szCs w:val="24"/>
        </w:rPr>
        <w:t xml:space="preserve">passa </w:t>
      </w:r>
      <w:r w:rsidRPr="002B63D1">
        <w:rPr>
          <w:rFonts w:ascii="Times New Roman" w:eastAsia="Calibri" w:hAnsi="Times New Roman" w:cs="Times New Roman"/>
          <w:sz w:val="24"/>
          <w:szCs w:val="24"/>
        </w:rPr>
        <w:t xml:space="preserve">a investir na criação de bibliotecas nas instituições públicas, especialmente bibliotecas públicas, escolares e especializadas como estratégia de criar uma sociedade leitora e fortalecer as instituições a partir de </w:t>
      </w:r>
      <w:r w:rsidRPr="002B63D1">
        <w:rPr>
          <w:rFonts w:ascii="Times New Roman" w:eastAsia="Calibri" w:hAnsi="Times New Roman" w:cs="Times New Roman"/>
          <w:sz w:val="24"/>
          <w:szCs w:val="24"/>
        </w:rPr>
        <w:lastRenderedPageBreak/>
        <w:t xml:space="preserve">criação de redes de informação para alavancar o projeto de desenvolvimento que estava sendo implantado no Brasil a partir do governo de Getúlio Vargas. </w:t>
      </w:r>
    </w:p>
    <w:p w:rsidR="005372A8" w:rsidRPr="002B63D1" w:rsidRDefault="005372A8" w:rsidP="005372A8">
      <w:pPr>
        <w:spacing w:after="0" w:line="360" w:lineRule="auto"/>
        <w:ind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Desse modo a partir dos anos </w:t>
      </w:r>
      <w:r w:rsidR="00210AE3" w:rsidRPr="002B63D1">
        <w:rPr>
          <w:rFonts w:ascii="Times New Roman" w:eastAsia="Calibri" w:hAnsi="Times New Roman" w:cs="Times New Roman"/>
          <w:sz w:val="24"/>
          <w:szCs w:val="24"/>
        </w:rPr>
        <w:t xml:space="preserve">trinta e </w:t>
      </w:r>
      <w:r w:rsidRPr="002B63D1">
        <w:rPr>
          <w:rFonts w:ascii="Times New Roman" w:eastAsia="Calibri" w:hAnsi="Times New Roman" w:cs="Times New Roman"/>
          <w:sz w:val="24"/>
          <w:szCs w:val="24"/>
        </w:rPr>
        <w:t>quarenta do Século XX foram sendo criados cursos de formação bibliotecária em praticamente todos os estados da Federação. Em 1962 os bibliotecários tiveram sua profissão re</w:t>
      </w:r>
      <w:r w:rsidR="001D510D" w:rsidRPr="002B63D1">
        <w:rPr>
          <w:rFonts w:ascii="Times New Roman" w:eastAsia="Calibri" w:hAnsi="Times New Roman" w:cs="Times New Roman"/>
          <w:sz w:val="24"/>
          <w:szCs w:val="24"/>
        </w:rPr>
        <w:t xml:space="preserve">gulamentada, através da Lei </w:t>
      </w:r>
      <w:r w:rsidRPr="002B63D1">
        <w:rPr>
          <w:rFonts w:ascii="Times New Roman" w:eastAsia="Calibri" w:hAnsi="Times New Roman" w:cs="Times New Roman"/>
          <w:sz w:val="24"/>
          <w:szCs w:val="24"/>
        </w:rPr>
        <w:t>n°. 4.084 de 30 de Julho de 1962 que classifica este profissional como um especialista responsável pelo gerenciamento, organização, administração e democratização da informação em diferentes suportes. A regulamentação da profissão despertou grande interesse pela profissão que emergia principalmente do público feminino que foram se tornando majoritário nesta profissão.</w:t>
      </w:r>
    </w:p>
    <w:p w:rsidR="00210AE3" w:rsidRPr="002B63D1" w:rsidRDefault="00210AE3" w:rsidP="005372A8">
      <w:pPr>
        <w:spacing w:after="0" w:line="360" w:lineRule="auto"/>
        <w:ind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No Maranhão o Curso de Biblioteconomia foi criado em 1969 em um esforço da Universidade Federal do Maranhão, da Biblioteca Pública Benedito Leite e do Instituto Federal da Educação, antigo CEFET que </w:t>
      </w:r>
      <w:proofErr w:type="gramStart"/>
      <w:r w:rsidRPr="002B63D1">
        <w:rPr>
          <w:rFonts w:ascii="Times New Roman" w:eastAsia="Calibri" w:hAnsi="Times New Roman" w:cs="Times New Roman"/>
          <w:sz w:val="24"/>
          <w:szCs w:val="24"/>
        </w:rPr>
        <w:t>ressentiam-se</w:t>
      </w:r>
      <w:proofErr w:type="gramEnd"/>
      <w:r w:rsidRPr="002B63D1">
        <w:rPr>
          <w:rFonts w:ascii="Times New Roman" w:eastAsia="Calibri" w:hAnsi="Times New Roman" w:cs="Times New Roman"/>
          <w:sz w:val="24"/>
          <w:szCs w:val="24"/>
        </w:rPr>
        <w:t xml:space="preserve"> de profissionais qualificados para organizar os acervos e as políticas de informação desses órgãos. Nestes quar</w:t>
      </w:r>
      <w:r w:rsidR="001D510D" w:rsidRPr="002B63D1">
        <w:rPr>
          <w:rFonts w:ascii="Times New Roman" w:eastAsia="Calibri" w:hAnsi="Times New Roman" w:cs="Times New Roman"/>
          <w:sz w:val="24"/>
          <w:szCs w:val="24"/>
        </w:rPr>
        <w:t xml:space="preserve">enta e sete anos de existência </w:t>
      </w:r>
      <w:r w:rsidRPr="002B63D1">
        <w:rPr>
          <w:rFonts w:ascii="Times New Roman" w:eastAsia="Calibri" w:hAnsi="Times New Roman" w:cs="Times New Roman"/>
          <w:sz w:val="24"/>
          <w:szCs w:val="24"/>
        </w:rPr>
        <w:t>a Biblioteconomia como curso de graduação foi responsável pela formação de aproximadamente 1.200 (mil e duzentos bibliotecários</w:t>
      </w:r>
      <w:r w:rsidR="00700CA5" w:rsidRPr="002B63D1">
        <w:rPr>
          <w:rFonts w:ascii="Times New Roman" w:eastAsia="Calibri" w:hAnsi="Times New Roman" w:cs="Times New Roman"/>
          <w:sz w:val="24"/>
          <w:szCs w:val="24"/>
        </w:rPr>
        <w:t>)</w:t>
      </w:r>
      <w:r w:rsidRPr="002B63D1">
        <w:rPr>
          <w:rFonts w:ascii="Times New Roman" w:eastAsia="Calibri" w:hAnsi="Times New Roman" w:cs="Times New Roman"/>
          <w:sz w:val="24"/>
          <w:szCs w:val="24"/>
        </w:rPr>
        <w:t xml:space="preserve"> que atuam principalmente em bibliotecas públicas, escolares, jurídicas, especializadas, universitárias e ainda em arquivos</w:t>
      </w:r>
      <w:r w:rsidR="00700CA5" w:rsidRPr="002B63D1">
        <w:rPr>
          <w:rFonts w:ascii="Times New Roman" w:eastAsia="Calibri" w:hAnsi="Times New Roman" w:cs="Times New Roman"/>
          <w:sz w:val="24"/>
          <w:szCs w:val="24"/>
        </w:rPr>
        <w:t>, sindicatos</w:t>
      </w:r>
      <w:r w:rsidRPr="002B63D1">
        <w:rPr>
          <w:rFonts w:ascii="Times New Roman" w:eastAsia="Calibri" w:hAnsi="Times New Roman" w:cs="Times New Roman"/>
          <w:sz w:val="24"/>
          <w:szCs w:val="24"/>
        </w:rPr>
        <w:t xml:space="preserve"> e organizações n</w:t>
      </w:r>
      <w:r w:rsidR="00700CA5" w:rsidRPr="002B63D1">
        <w:rPr>
          <w:rFonts w:ascii="Times New Roman" w:eastAsia="Calibri" w:hAnsi="Times New Roman" w:cs="Times New Roman"/>
          <w:sz w:val="24"/>
          <w:szCs w:val="24"/>
        </w:rPr>
        <w:t>ão governamentais.</w:t>
      </w:r>
    </w:p>
    <w:p w:rsidR="006822A5" w:rsidRPr="002B63D1" w:rsidRDefault="006822A5" w:rsidP="005372A8">
      <w:pPr>
        <w:spacing w:after="0" w:line="360" w:lineRule="auto"/>
        <w:ind w:firstLine="708"/>
        <w:jc w:val="both"/>
        <w:rPr>
          <w:rFonts w:ascii="Times New Roman" w:eastAsia="Calibri" w:hAnsi="Times New Roman" w:cs="Times New Roman"/>
          <w:sz w:val="24"/>
          <w:szCs w:val="24"/>
        </w:rPr>
      </w:pPr>
    </w:p>
    <w:p w:rsidR="005372A8" w:rsidRPr="002B63D1" w:rsidRDefault="005372A8" w:rsidP="00D944CB">
      <w:pPr>
        <w:spacing w:after="0"/>
        <w:jc w:val="both"/>
        <w:rPr>
          <w:rFonts w:ascii="Times New Roman" w:eastAsia="Calibri" w:hAnsi="Times New Roman" w:cs="Times New Roman"/>
          <w:b/>
          <w:sz w:val="24"/>
          <w:szCs w:val="24"/>
        </w:rPr>
      </w:pPr>
      <w:r w:rsidRPr="002B63D1">
        <w:rPr>
          <w:rFonts w:ascii="Times New Roman" w:eastAsia="Calibri" w:hAnsi="Times New Roman" w:cs="Times New Roman"/>
          <w:b/>
          <w:sz w:val="24"/>
          <w:szCs w:val="24"/>
        </w:rPr>
        <w:t>3. Mercado Bibliotecário no Maranhão e a invisibilidade de uma profissão feminina</w:t>
      </w:r>
      <w:r w:rsidR="000153A7" w:rsidRPr="002B63D1">
        <w:rPr>
          <w:rFonts w:ascii="Times New Roman" w:eastAsia="Calibri" w:hAnsi="Times New Roman" w:cs="Times New Roman"/>
          <w:b/>
          <w:sz w:val="24"/>
          <w:szCs w:val="24"/>
        </w:rPr>
        <w:t xml:space="preserve">: </w:t>
      </w:r>
      <w:proofErr w:type="spellStart"/>
      <w:r w:rsidR="000153A7" w:rsidRPr="002B63D1">
        <w:rPr>
          <w:rFonts w:ascii="Times New Roman" w:eastAsia="Calibri" w:hAnsi="Times New Roman" w:cs="Times New Roman"/>
          <w:b/>
          <w:sz w:val="24"/>
          <w:szCs w:val="24"/>
        </w:rPr>
        <w:t>esteriótipos</w:t>
      </w:r>
      <w:proofErr w:type="spellEnd"/>
      <w:r w:rsidR="000153A7" w:rsidRPr="002B63D1">
        <w:rPr>
          <w:rFonts w:ascii="Times New Roman" w:eastAsia="Calibri" w:hAnsi="Times New Roman" w:cs="Times New Roman"/>
          <w:b/>
          <w:sz w:val="24"/>
          <w:szCs w:val="24"/>
        </w:rPr>
        <w:t xml:space="preserve"> e relações de gênero</w:t>
      </w:r>
      <w:r w:rsidRPr="002B63D1">
        <w:rPr>
          <w:rFonts w:ascii="Times New Roman" w:eastAsia="Calibri" w:hAnsi="Times New Roman" w:cs="Times New Roman"/>
          <w:b/>
          <w:sz w:val="24"/>
          <w:szCs w:val="24"/>
        </w:rPr>
        <w:t xml:space="preserve"> </w:t>
      </w:r>
    </w:p>
    <w:p w:rsidR="005372A8" w:rsidRPr="002B63D1" w:rsidRDefault="005372A8" w:rsidP="005372A8">
      <w:pPr>
        <w:spacing w:after="0"/>
        <w:jc w:val="both"/>
        <w:rPr>
          <w:rFonts w:ascii="Times New Roman" w:eastAsia="Calibri" w:hAnsi="Times New Roman" w:cs="Times New Roman"/>
          <w:sz w:val="24"/>
          <w:szCs w:val="24"/>
        </w:rPr>
      </w:pPr>
    </w:p>
    <w:p w:rsidR="005372A8" w:rsidRPr="002B63D1" w:rsidRDefault="005372A8" w:rsidP="005372A8">
      <w:pPr>
        <w:spacing w:after="0" w:line="360" w:lineRule="auto"/>
        <w:ind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Ao analisar a situação deste profissional no mercado de trabalho no Maranhão </w:t>
      </w:r>
      <w:proofErr w:type="gramStart"/>
      <w:r w:rsidRPr="002B63D1">
        <w:rPr>
          <w:rFonts w:ascii="Times New Roman" w:eastAsia="Calibri" w:hAnsi="Times New Roman" w:cs="Times New Roman"/>
          <w:sz w:val="24"/>
          <w:szCs w:val="24"/>
        </w:rPr>
        <w:t>observa-se</w:t>
      </w:r>
      <w:proofErr w:type="gramEnd"/>
      <w:r w:rsidRPr="002B63D1">
        <w:rPr>
          <w:rFonts w:ascii="Times New Roman" w:eastAsia="Calibri" w:hAnsi="Times New Roman" w:cs="Times New Roman"/>
          <w:sz w:val="24"/>
          <w:szCs w:val="24"/>
        </w:rPr>
        <w:t xml:space="preserve"> que o bibliotecário ainda não é reconhecido, nem valorizado, na maioria das vezes estes profissionais atua</w:t>
      </w:r>
      <w:r w:rsidR="00700CA5" w:rsidRPr="002B63D1">
        <w:rPr>
          <w:rFonts w:ascii="Times New Roman" w:eastAsia="Calibri" w:hAnsi="Times New Roman" w:cs="Times New Roman"/>
          <w:sz w:val="24"/>
          <w:szCs w:val="24"/>
        </w:rPr>
        <w:t>m</w:t>
      </w:r>
      <w:r w:rsidRPr="002B63D1">
        <w:rPr>
          <w:rFonts w:ascii="Times New Roman" w:eastAsia="Calibri" w:hAnsi="Times New Roman" w:cs="Times New Roman"/>
          <w:sz w:val="24"/>
          <w:szCs w:val="24"/>
        </w:rPr>
        <w:t xml:space="preserve"> de forma invisível. Tais assertivas são comprovadas no Estado do Maranhão a partir de Pesquisa sobre </w:t>
      </w:r>
      <w:r w:rsidRPr="002B63D1">
        <w:rPr>
          <w:rFonts w:ascii="Times New Roman" w:eastAsia="Times New Roman" w:hAnsi="Times New Roman" w:cs="Times New Roman"/>
          <w:bCs/>
          <w:kern w:val="24"/>
          <w:sz w:val="24"/>
          <w:szCs w:val="24"/>
          <w14:shadow w14:blurRad="50800" w14:dist="38100" w14:dir="2700000" w14:sx="100000" w14:sy="100000" w14:kx="0" w14:ky="0" w14:algn="tl">
            <w14:srgbClr w14:val="000000">
              <w14:alpha w14:val="60000"/>
            </w14:srgbClr>
          </w14:shadow>
        </w:rPr>
        <w:t xml:space="preserve">Mercado de trabalho para os profissionais da informação (bibliotecários) no Maranhão </w:t>
      </w:r>
      <w:r w:rsidRPr="002B63D1">
        <w:rPr>
          <w:rFonts w:ascii="Times New Roman" w:eastAsia="Calibri" w:hAnsi="Times New Roman" w:cs="Times New Roman"/>
          <w:sz w:val="24"/>
          <w:szCs w:val="24"/>
        </w:rPr>
        <w:t>desenvolvido pelo PET Biblioteconomia</w:t>
      </w:r>
      <w:r w:rsidR="00700CA5" w:rsidRPr="002B63D1">
        <w:rPr>
          <w:rStyle w:val="Refdenotaderodap"/>
          <w:rFonts w:ascii="Times New Roman" w:eastAsia="Calibri" w:hAnsi="Times New Roman" w:cs="Times New Roman"/>
          <w:sz w:val="24"/>
          <w:szCs w:val="24"/>
        </w:rPr>
        <w:footnoteReference w:id="2"/>
      </w:r>
      <w:r w:rsidRPr="002B63D1">
        <w:rPr>
          <w:rFonts w:ascii="Times New Roman" w:eastAsia="Calibri" w:hAnsi="Times New Roman" w:cs="Times New Roman"/>
          <w:sz w:val="24"/>
          <w:szCs w:val="24"/>
        </w:rPr>
        <w:t xml:space="preserve">. Nesse estudo em questão, </w:t>
      </w:r>
      <w:proofErr w:type="gramStart"/>
      <w:r w:rsidRPr="002B63D1">
        <w:rPr>
          <w:rFonts w:ascii="Times New Roman" w:eastAsia="Calibri" w:hAnsi="Times New Roman" w:cs="Times New Roman"/>
          <w:sz w:val="24"/>
          <w:szCs w:val="24"/>
        </w:rPr>
        <w:t>buscou-se</w:t>
      </w:r>
      <w:proofErr w:type="gramEnd"/>
      <w:r w:rsidRPr="002B63D1">
        <w:rPr>
          <w:rFonts w:ascii="Times New Roman" w:eastAsia="Calibri" w:hAnsi="Times New Roman" w:cs="Times New Roman"/>
          <w:sz w:val="24"/>
          <w:szCs w:val="24"/>
        </w:rPr>
        <w:t xml:space="preserve"> refletir as relações entre trabalho e mercado do profissional da informação, as articulações entre e</w:t>
      </w:r>
      <w:r w:rsidR="00700CA5" w:rsidRPr="002B63D1">
        <w:rPr>
          <w:rFonts w:ascii="Times New Roman" w:eastAsia="Calibri" w:hAnsi="Times New Roman" w:cs="Times New Roman"/>
          <w:sz w:val="24"/>
          <w:szCs w:val="24"/>
        </w:rPr>
        <w:t>ste profissional e as organizações</w:t>
      </w:r>
      <w:r w:rsidRPr="002B63D1">
        <w:rPr>
          <w:rFonts w:ascii="Times New Roman" w:eastAsia="Calibri" w:hAnsi="Times New Roman" w:cs="Times New Roman"/>
          <w:sz w:val="24"/>
          <w:szCs w:val="24"/>
        </w:rPr>
        <w:t xml:space="preserve"> política</w:t>
      </w:r>
      <w:r w:rsidR="00700CA5" w:rsidRPr="002B63D1">
        <w:rPr>
          <w:rFonts w:ascii="Times New Roman" w:eastAsia="Calibri" w:hAnsi="Times New Roman" w:cs="Times New Roman"/>
          <w:sz w:val="24"/>
          <w:szCs w:val="24"/>
        </w:rPr>
        <w:t>s</w:t>
      </w:r>
      <w:r w:rsidRPr="002B63D1">
        <w:rPr>
          <w:rFonts w:ascii="Times New Roman" w:eastAsia="Calibri" w:hAnsi="Times New Roman" w:cs="Times New Roman"/>
          <w:sz w:val="24"/>
          <w:szCs w:val="24"/>
        </w:rPr>
        <w:t xml:space="preserve"> que atuam no campo profissional e as relações de gênero. </w:t>
      </w:r>
    </w:p>
    <w:p w:rsidR="005372A8" w:rsidRPr="002B63D1" w:rsidRDefault="005372A8" w:rsidP="005372A8">
      <w:pPr>
        <w:spacing w:after="0" w:line="360" w:lineRule="auto"/>
        <w:ind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Através da pesquisa de campo foi possível perceber a pouca visibilidade desse profissional na sociedade maranhense, a predominância do gênero feminino nesta </w:t>
      </w:r>
      <w:r w:rsidRPr="002B63D1">
        <w:rPr>
          <w:rFonts w:ascii="Times New Roman" w:eastAsia="Calibri" w:hAnsi="Times New Roman" w:cs="Times New Roman"/>
          <w:sz w:val="24"/>
          <w:szCs w:val="24"/>
        </w:rPr>
        <w:lastRenderedPageBreak/>
        <w:t xml:space="preserve">profissão assim como a desarticulação desse profissional com as organizações de classe que refletem de forma muito direta na invisibilidade dos profissionais. Além desses pontos considerados emblemáticos para compreender os problemas enfrentados pela profissão e pelo profissional no Maranhão, observou-se ainda defasagem salarial desses profissionais, entre os quais os bibliotecários que atuam no campo das bibliotecas públicas e escolares, que pode ser considerado um trabalho precário dado às condições de trabalho e os salários aviltantes que os colocam na condição de indignidade, tendo em vista a dificuldade deste profissional para garantir sua sobrevivência e consequentemente sua humanidade. </w:t>
      </w:r>
      <w:r w:rsidR="006822A5" w:rsidRPr="002B63D1">
        <w:rPr>
          <w:rFonts w:ascii="Times New Roman" w:eastAsia="Calibri" w:hAnsi="Times New Roman" w:cs="Times New Roman"/>
          <w:sz w:val="24"/>
          <w:szCs w:val="24"/>
        </w:rPr>
        <w:t>(FERREIRA</w:t>
      </w:r>
      <w:r w:rsidR="000B014B">
        <w:rPr>
          <w:rFonts w:ascii="Times New Roman" w:eastAsia="Calibri" w:hAnsi="Times New Roman" w:cs="Times New Roman"/>
          <w:sz w:val="24"/>
          <w:szCs w:val="24"/>
        </w:rPr>
        <w:t xml:space="preserve">, </w:t>
      </w:r>
      <w:r w:rsidR="006822A5" w:rsidRPr="002B63D1">
        <w:rPr>
          <w:rFonts w:ascii="Times New Roman" w:eastAsia="Calibri" w:hAnsi="Times New Roman" w:cs="Times New Roman"/>
          <w:sz w:val="24"/>
          <w:szCs w:val="24"/>
        </w:rPr>
        <w:t>201</w:t>
      </w:r>
      <w:r w:rsidR="001D510D" w:rsidRPr="002B63D1">
        <w:rPr>
          <w:rFonts w:ascii="Times New Roman" w:eastAsia="Calibri" w:hAnsi="Times New Roman" w:cs="Times New Roman"/>
          <w:sz w:val="24"/>
          <w:szCs w:val="24"/>
        </w:rPr>
        <w:t>3</w:t>
      </w:r>
      <w:r w:rsidR="006822A5" w:rsidRPr="002B63D1">
        <w:rPr>
          <w:rFonts w:ascii="Times New Roman" w:eastAsia="Calibri" w:hAnsi="Times New Roman" w:cs="Times New Roman"/>
          <w:sz w:val="24"/>
          <w:szCs w:val="24"/>
        </w:rPr>
        <w:t>)</w:t>
      </w:r>
    </w:p>
    <w:p w:rsidR="005372A8" w:rsidRPr="002B63D1" w:rsidRDefault="005372A8" w:rsidP="005372A8">
      <w:pPr>
        <w:spacing w:after="120" w:line="360" w:lineRule="auto"/>
        <w:ind w:left="57" w:firstLine="720"/>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 problemática das profissões vista como femininas, na qual podemos destacar as profissões de enfermeiras, assistentes sociais, nutricionistas, bibliotecárias, entre outras, tem sido objeto dos estudos de gênero, embora se ressinta de estudos do ponto de vista econômico para avaliar como as relações patriarcais interferem nestas profissões e como estas são </w:t>
      </w:r>
      <w:proofErr w:type="spellStart"/>
      <w:r w:rsidRPr="002B63D1">
        <w:rPr>
          <w:rFonts w:ascii="Times New Roman" w:eastAsia="Calibri" w:hAnsi="Times New Roman" w:cs="Times New Roman"/>
          <w:sz w:val="24"/>
          <w:szCs w:val="24"/>
        </w:rPr>
        <w:t>invisibilizadas</w:t>
      </w:r>
      <w:proofErr w:type="spellEnd"/>
      <w:r w:rsidRPr="002B63D1">
        <w:rPr>
          <w:rFonts w:ascii="Times New Roman" w:eastAsia="Calibri" w:hAnsi="Times New Roman" w:cs="Times New Roman"/>
          <w:sz w:val="24"/>
          <w:szCs w:val="24"/>
        </w:rPr>
        <w:t xml:space="preserve"> na sociedade a partir de estereótipos. A imagem do profissional bibliotecário em questão está ligada de forma muito direta ao ambiente ao qual é instantaneamente vinculada: a biblioteca e suas variações na atuação das suas práticas profissionais. Deste modo a associação com o arrumar, organizar</w:t>
      </w:r>
      <w:r w:rsidR="006822A5" w:rsidRPr="002B63D1">
        <w:rPr>
          <w:rFonts w:ascii="Times New Roman" w:eastAsia="Calibri" w:hAnsi="Times New Roman" w:cs="Times New Roman"/>
          <w:sz w:val="24"/>
          <w:szCs w:val="24"/>
        </w:rPr>
        <w:t>,</w:t>
      </w:r>
      <w:r w:rsidRPr="002B63D1">
        <w:rPr>
          <w:rFonts w:ascii="Times New Roman" w:eastAsia="Calibri" w:hAnsi="Times New Roman" w:cs="Times New Roman"/>
          <w:sz w:val="24"/>
          <w:szCs w:val="24"/>
        </w:rPr>
        <w:t xml:space="preserve"> retrata uma visão </w:t>
      </w:r>
      <w:r w:rsidR="001D510D" w:rsidRPr="002B63D1">
        <w:rPr>
          <w:rFonts w:ascii="Times New Roman" w:eastAsia="Calibri" w:hAnsi="Times New Roman" w:cs="Times New Roman"/>
          <w:sz w:val="24"/>
          <w:szCs w:val="24"/>
        </w:rPr>
        <w:t>estereotipada</w:t>
      </w:r>
      <w:r w:rsidRPr="002B63D1">
        <w:rPr>
          <w:rFonts w:ascii="Times New Roman" w:eastAsia="Calibri" w:hAnsi="Times New Roman" w:cs="Times New Roman"/>
          <w:sz w:val="24"/>
          <w:szCs w:val="24"/>
        </w:rPr>
        <w:t xml:space="preserve"> deste profissional, haja vista que a sociedade desconhece os processos cientificamente trabalhados p</w:t>
      </w:r>
      <w:r w:rsidR="001D510D" w:rsidRPr="002B63D1">
        <w:rPr>
          <w:rFonts w:ascii="Times New Roman" w:eastAsia="Calibri" w:hAnsi="Times New Roman" w:cs="Times New Roman"/>
          <w:sz w:val="24"/>
          <w:szCs w:val="24"/>
        </w:rPr>
        <w:t>elos bibli</w:t>
      </w:r>
      <w:r w:rsidRPr="002B63D1">
        <w:rPr>
          <w:rFonts w:ascii="Times New Roman" w:eastAsia="Calibri" w:hAnsi="Times New Roman" w:cs="Times New Roman"/>
          <w:sz w:val="24"/>
          <w:szCs w:val="24"/>
        </w:rPr>
        <w:t>o</w:t>
      </w:r>
      <w:r w:rsidR="001D510D" w:rsidRPr="002B63D1">
        <w:rPr>
          <w:rFonts w:ascii="Times New Roman" w:eastAsia="Calibri" w:hAnsi="Times New Roman" w:cs="Times New Roman"/>
          <w:sz w:val="24"/>
          <w:szCs w:val="24"/>
        </w:rPr>
        <w:t>tecários</w:t>
      </w:r>
      <w:r w:rsidRPr="002B63D1">
        <w:rPr>
          <w:rFonts w:ascii="Times New Roman" w:eastAsia="Calibri" w:hAnsi="Times New Roman" w:cs="Times New Roman"/>
          <w:sz w:val="24"/>
          <w:szCs w:val="24"/>
        </w:rPr>
        <w:t xml:space="preserve">, ou seja, desconhecem que </w:t>
      </w:r>
      <w:r w:rsidR="006822A5" w:rsidRPr="002B63D1">
        <w:rPr>
          <w:rFonts w:ascii="Times New Roman" w:eastAsia="Calibri" w:hAnsi="Times New Roman" w:cs="Times New Roman"/>
          <w:sz w:val="24"/>
          <w:szCs w:val="24"/>
        </w:rPr>
        <w:t xml:space="preserve">a organização da informação </w:t>
      </w:r>
      <w:r w:rsidR="001D510D" w:rsidRPr="002B63D1">
        <w:rPr>
          <w:rFonts w:ascii="Times New Roman" w:eastAsia="Calibri" w:hAnsi="Times New Roman" w:cs="Times New Roman"/>
          <w:sz w:val="24"/>
          <w:szCs w:val="24"/>
        </w:rPr>
        <w:t>obedece a</w:t>
      </w:r>
      <w:r w:rsidRPr="002B63D1">
        <w:rPr>
          <w:rFonts w:ascii="Times New Roman" w:eastAsia="Calibri" w:hAnsi="Times New Roman" w:cs="Times New Roman"/>
          <w:sz w:val="24"/>
          <w:szCs w:val="24"/>
        </w:rPr>
        <w:t xml:space="preserve"> critérios científicos que permitem sua recuperação</w:t>
      </w:r>
      <w:r w:rsidR="006822A5" w:rsidRPr="002B63D1">
        <w:rPr>
          <w:rFonts w:ascii="Times New Roman" w:eastAsia="Calibri" w:hAnsi="Times New Roman" w:cs="Times New Roman"/>
          <w:sz w:val="24"/>
          <w:szCs w:val="24"/>
        </w:rPr>
        <w:t xml:space="preserve"> e socialização</w:t>
      </w:r>
      <w:r w:rsidRPr="002B63D1">
        <w:rPr>
          <w:rFonts w:ascii="Times New Roman" w:eastAsia="Calibri" w:hAnsi="Times New Roman" w:cs="Times New Roman"/>
          <w:sz w:val="24"/>
          <w:szCs w:val="24"/>
        </w:rPr>
        <w:t>. Assim</w:t>
      </w:r>
      <w:r w:rsidR="00D944CB" w:rsidRPr="002B63D1">
        <w:rPr>
          <w:rFonts w:ascii="Times New Roman" w:eastAsia="Calibri" w:hAnsi="Times New Roman" w:cs="Times New Roman"/>
          <w:sz w:val="24"/>
          <w:szCs w:val="24"/>
        </w:rPr>
        <w:t>,</w:t>
      </w:r>
      <w:r w:rsidRPr="002B63D1">
        <w:rPr>
          <w:rFonts w:ascii="Times New Roman" w:eastAsia="Calibri" w:hAnsi="Times New Roman" w:cs="Times New Roman"/>
          <w:sz w:val="24"/>
          <w:szCs w:val="24"/>
        </w:rPr>
        <w:t xml:space="preserve"> </w:t>
      </w:r>
      <w:r w:rsidR="00D53AB6" w:rsidRPr="002B63D1">
        <w:rPr>
          <w:rFonts w:ascii="Times New Roman" w:eastAsia="Calibri" w:hAnsi="Times New Roman" w:cs="Times New Roman"/>
          <w:sz w:val="24"/>
          <w:szCs w:val="24"/>
        </w:rPr>
        <w:t>segundo Ferreira; Oliveira; Ferreira,</w:t>
      </w:r>
      <w:r w:rsidR="001D510D" w:rsidRPr="002B63D1">
        <w:rPr>
          <w:rFonts w:ascii="Times New Roman" w:eastAsia="Calibri" w:hAnsi="Times New Roman" w:cs="Times New Roman"/>
          <w:sz w:val="24"/>
          <w:szCs w:val="24"/>
        </w:rPr>
        <w:t xml:space="preserve"> (2016</w:t>
      </w:r>
      <w:r w:rsidR="00D53AB6" w:rsidRPr="002B63D1">
        <w:rPr>
          <w:rFonts w:ascii="Times New Roman" w:eastAsia="Calibri" w:hAnsi="Times New Roman" w:cs="Times New Roman"/>
          <w:sz w:val="24"/>
          <w:szCs w:val="24"/>
        </w:rPr>
        <w:t xml:space="preserve">) </w:t>
      </w:r>
      <w:r w:rsidRPr="002B63D1">
        <w:rPr>
          <w:rFonts w:ascii="Times New Roman" w:eastAsia="Calibri" w:hAnsi="Times New Roman" w:cs="Times New Roman"/>
          <w:sz w:val="24"/>
          <w:szCs w:val="24"/>
        </w:rPr>
        <w:t>prevalece na sociedade uma imagem distorcida</w:t>
      </w:r>
      <w:r w:rsidR="00D944CB" w:rsidRPr="002B63D1">
        <w:rPr>
          <w:rFonts w:ascii="Times New Roman" w:eastAsia="Calibri" w:hAnsi="Times New Roman" w:cs="Times New Roman"/>
          <w:sz w:val="24"/>
          <w:szCs w:val="24"/>
        </w:rPr>
        <w:t>,</w:t>
      </w:r>
      <w:r w:rsidRPr="002B63D1">
        <w:rPr>
          <w:rFonts w:ascii="Times New Roman" w:eastAsia="Calibri" w:hAnsi="Times New Roman" w:cs="Times New Roman"/>
          <w:sz w:val="24"/>
          <w:szCs w:val="24"/>
        </w:rPr>
        <w:t xml:space="preserve"> algo idealizado</w:t>
      </w:r>
      <w:r w:rsidR="00D944CB" w:rsidRPr="002B63D1">
        <w:rPr>
          <w:rFonts w:ascii="Times New Roman" w:eastAsia="Calibri" w:hAnsi="Times New Roman" w:cs="Times New Roman"/>
          <w:sz w:val="24"/>
          <w:szCs w:val="24"/>
        </w:rPr>
        <w:t xml:space="preserve"> e </w:t>
      </w:r>
      <w:r w:rsidRPr="002B63D1">
        <w:rPr>
          <w:rFonts w:ascii="Times New Roman" w:eastAsia="Calibri" w:hAnsi="Times New Roman" w:cs="Times New Roman"/>
          <w:sz w:val="24"/>
          <w:szCs w:val="24"/>
        </w:rPr>
        <w:t>propaga</w:t>
      </w:r>
      <w:r w:rsidR="006822A5" w:rsidRPr="002B63D1">
        <w:rPr>
          <w:rFonts w:ascii="Times New Roman" w:eastAsia="Calibri" w:hAnsi="Times New Roman" w:cs="Times New Roman"/>
          <w:sz w:val="24"/>
          <w:szCs w:val="24"/>
        </w:rPr>
        <w:t>do de uma</w:t>
      </w:r>
      <w:r w:rsidRPr="002B63D1">
        <w:rPr>
          <w:rFonts w:ascii="Times New Roman" w:eastAsia="Calibri" w:hAnsi="Times New Roman" w:cs="Times New Roman"/>
          <w:sz w:val="24"/>
          <w:szCs w:val="24"/>
        </w:rPr>
        <w:t xml:space="preserve"> identidade deturpada e carregada de preconcepções, </w:t>
      </w:r>
      <w:r w:rsidR="00D944CB" w:rsidRPr="002B63D1">
        <w:rPr>
          <w:rFonts w:ascii="Times New Roman" w:eastAsia="Calibri" w:hAnsi="Times New Roman" w:cs="Times New Roman"/>
          <w:sz w:val="24"/>
          <w:szCs w:val="24"/>
        </w:rPr>
        <w:t xml:space="preserve">contribuindo deste modo para a </w:t>
      </w:r>
      <w:r w:rsidRPr="002B63D1">
        <w:rPr>
          <w:rFonts w:ascii="Times New Roman" w:eastAsia="Calibri" w:hAnsi="Times New Roman" w:cs="Times New Roman"/>
          <w:sz w:val="24"/>
          <w:szCs w:val="24"/>
        </w:rPr>
        <w:t xml:space="preserve">adulteração, </w:t>
      </w:r>
      <w:r w:rsidR="00D944CB" w:rsidRPr="002B63D1">
        <w:rPr>
          <w:rFonts w:ascii="Times New Roman" w:eastAsia="Calibri" w:hAnsi="Times New Roman" w:cs="Times New Roman"/>
          <w:sz w:val="24"/>
          <w:szCs w:val="24"/>
        </w:rPr>
        <w:t>do</w:t>
      </w:r>
      <w:r w:rsidRPr="002B63D1">
        <w:rPr>
          <w:rFonts w:ascii="Times New Roman" w:eastAsia="Calibri" w:hAnsi="Times New Roman" w:cs="Times New Roman"/>
          <w:sz w:val="24"/>
          <w:szCs w:val="24"/>
        </w:rPr>
        <w:t xml:space="preserve"> perfil deste profissional</w:t>
      </w:r>
      <w:r w:rsidR="001D510D" w:rsidRPr="002B63D1">
        <w:rPr>
          <w:rFonts w:ascii="Times New Roman" w:eastAsia="Calibri" w:hAnsi="Times New Roman" w:cs="Times New Roman"/>
          <w:sz w:val="24"/>
          <w:szCs w:val="24"/>
        </w:rPr>
        <w:t xml:space="preserve"> e irá interferir na visão</w:t>
      </w:r>
      <w:r w:rsidR="00D944CB" w:rsidRPr="002B63D1">
        <w:rPr>
          <w:rFonts w:ascii="Times New Roman" w:eastAsia="Calibri" w:hAnsi="Times New Roman" w:cs="Times New Roman"/>
          <w:sz w:val="24"/>
          <w:szCs w:val="24"/>
        </w:rPr>
        <w:t xml:space="preserve"> social do mesmo</w:t>
      </w:r>
      <w:r w:rsidRPr="002B63D1">
        <w:rPr>
          <w:rFonts w:ascii="Times New Roman" w:eastAsia="Calibri" w:hAnsi="Times New Roman" w:cs="Times New Roman"/>
          <w:sz w:val="24"/>
          <w:szCs w:val="24"/>
        </w:rPr>
        <w:t>.</w:t>
      </w:r>
      <w:r w:rsidR="0028514F" w:rsidRPr="002B63D1">
        <w:rPr>
          <w:rFonts w:ascii="Times New Roman" w:eastAsia="Calibri" w:hAnsi="Times New Roman" w:cs="Times New Roman"/>
          <w:sz w:val="24"/>
          <w:szCs w:val="24"/>
        </w:rPr>
        <w:t xml:space="preserve"> </w:t>
      </w:r>
      <w:r w:rsidR="001D510D" w:rsidRPr="002B63D1">
        <w:rPr>
          <w:rFonts w:ascii="Times New Roman" w:eastAsia="Calibri" w:hAnsi="Times New Roman" w:cs="Times New Roman"/>
          <w:sz w:val="24"/>
          <w:szCs w:val="24"/>
        </w:rPr>
        <w:t>Grande parte dessa distorção se explica</w:t>
      </w:r>
      <w:r w:rsidR="0028514F" w:rsidRPr="002B63D1">
        <w:rPr>
          <w:rFonts w:ascii="Times New Roman" w:eastAsia="Calibri" w:hAnsi="Times New Roman" w:cs="Times New Roman"/>
          <w:sz w:val="24"/>
          <w:szCs w:val="24"/>
        </w:rPr>
        <w:t xml:space="preserve"> pelos estereótipos que associa</w:t>
      </w:r>
      <w:r w:rsidR="001D510D" w:rsidRPr="002B63D1">
        <w:rPr>
          <w:rFonts w:ascii="Times New Roman" w:eastAsia="Calibri" w:hAnsi="Times New Roman" w:cs="Times New Roman"/>
          <w:sz w:val="24"/>
          <w:szCs w:val="24"/>
        </w:rPr>
        <w:t>m</w:t>
      </w:r>
      <w:r w:rsidR="0028514F" w:rsidRPr="002B63D1">
        <w:rPr>
          <w:rFonts w:ascii="Times New Roman" w:eastAsia="Calibri" w:hAnsi="Times New Roman" w:cs="Times New Roman"/>
          <w:sz w:val="24"/>
          <w:szCs w:val="24"/>
        </w:rPr>
        <w:t xml:space="preserve"> a imagem deste profissional a meros arrumadores de livros e </w:t>
      </w:r>
      <w:r w:rsidR="001D510D" w:rsidRPr="002B63D1">
        <w:rPr>
          <w:rFonts w:ascii="Times New Roman" w:eastAsia="Calibri" w:hAnsi="Times New Roman" w:cs="Times New Roman"/>
          <w:sz w:val="24"/>
          <w:szCs w:val="24"/>
        </w:rPr>
        <w:t>a severidade relacionada com o controle dos acervos</w:t>
      </w:r>
      <w:r w:rsidR="0028514F" w:rsidRPr="002B63D1">
        <w:rPr>
          <w:rFonts w:ascii="Times New Roman" w:eastAsia="Calibri" w:hAnsi="Times New Roman" w:cs="Times New Roman"/>
          <w:sz w:val="24"/>
          <w:szCs w:val="24"/>
        </w:rPr>
        <w:t>.</w:t>
      </w:r>
    </w:p>
    <w:p w:rsidR="0028514F" w:rsidRPr="002B63D1" w:rsidRDefault="0028514F" w:rsidP="0028514F">
      <w:pPr>
        <w:spacing w:after="120" w:line="360" w:lineRule="auto"/>
        <w:jc w:val="both"/>
        <w:rPr>
          <w:rFonts w:ascii="Times New Roman" w:eastAsia="Calibri" w:hAnsi="Times New Roman" w:cs="Times New Roman"/>
          <w:b/>
          <w:sz w:val="24"/>
          <w:szCs w:val="24"/>
        </w:rPr>
      </w:pPr>
      <w:r w:rsidRPr="002B63D1">
        <w:rPr>
          <w:rFonts w:ascii="Times New Roman" w:eastAsia="Calibri" w:hAnsi="Times New Roman" w:cs="Times New Roman"/>
          <w:b/>
          <w:sz w:val="24"/>
          <w:szCs w:val="24"/>
        </w:rPr>
        <w:t>3.1 Os estereótipos como norteador da imagem negativa do bibliotecário</w:t>
      </w:r>
    </w:p>
    <w:p w:rsidR="00520410" w:rsidRPr="002B63D1" w:rsidRDefault="00520410" w:rsidP="0028514F">
      <w:pPr>
        <w:spacing w:after="0" w:line="360" w:lineRule="auto"/>
        <w:ind w:firstLine="1134"/>
        <w:jc w:val="both"/>
        <w:rPr>
          <w:rFonts w:ascii="Times New Roman" w:hAnsi="Times New Roman" w:cs="Times New Roman"/>
          <w:sz w:val="24"/>
          <w:szCs w:val="24"/>
          <w:shd w:val="clear" w:color="auto" w:fill="FFFFFF"/>
        </w:rPr>
      </w:pPr>
      <w:r w:rsidRPr="002B63D1">
        <w:rPr>
          <w:rFonts w:ascii="Times New Roman" w:eastAsia="Times New Roman" w:hAnsi="Times New Roman" w:cs="Times New Roman"/>
          <w:sz w:val="24"/>
          <w:szCs w:val="24"/>
          <w:lang w:eastAsia="pt-BR"/>
        </w:rPr>
        <w:t>Os estereótipos são expressões utilizadas</w:t>
      </w:r>
      <w:r w:rsidRPr="002B63D1">
        <w:rPr>
          <w:rFonts w:ascii="Times New Roman" w:hAnsi="Times New Roman" w:cs="Times New Roman"/>
          <w:bCs/>
          <w:i/>
          <w:iCs/>
          <w:sz w:val="24"/>
          <w:szCs w:val="24"/>
          <w:shd w:val="clear" w:color="auto" w:fill="FFFFFF"/>
        </w:rPr>
        <w:t xml:space="preserve"> de forma </w:t>
      </w:r>
      <w:r w:rsidRPr="002B63D1">
        <w:rPr>
          <w:rFonts w:ascii="Times New Roman" w:hAnsi="Times New Roman" w:cs="Times New Roman"/>
          <w:sz w:val="24"/>
          <w:szCs w:val="24"/>
          <w:shd w:val="clear" w:color="auto" w:fill="FFFFFF"/>
        </w:rPr>
        <w:t xml:space="preserve">preconcebida para classificar e determinar pessoa, coisa ou situação. São usados principalmente para definir e limitar pessoas ou grupo social de forma a inferiorizá-las. Por se tratar de um termo marcado por valores que pode refletir tanto comportamentos, como aparências, condição financeira, raça e etnia, os estereótipos deixam marcas em virtude da </w:t>
      </w:r>
      <w:r w:rsidRPr="002B63D1">
        <w:rPr>
          <w:rFonts w:ascii="Times New Roman" w:hAnsi="Times New Roman" w:cs="Times New Roman"/>
          <w:sz w:val="24"/>
          <w:szCs w:val="24"/>
          <w:shd w:val="clear" w:color="auto" w:fill="FFFFFF"/>
        </w:rPr>
        <w:lastRenderedPageBreak/>
        <w:t>interferência no imaginário social e causam impacto negativo na vida das pessoas e grupos</w:t>
      </w:r>
      <w:r w:rsidR="00AB1FAC" w:rsidRPr="002B63D1">
        <w:rPr>
          <w:rFonts w:ascii="Times New Roman" w:hAnsi="Times New Roman" w:cs="Times New Roman"/>
          <w:sz w:val="24"/>
          <w:szCs w:val="24"/>
          <w:shd w:val="clear" w:color="auto" w:fill="FFFFFF"/>
        </w:rPr>
        <w:t xml:space="preserve"> sociais</w:t>
      </w:r>
      <w:r w:rsidRPr="002B63D1">
        <w:rPr>
          <w:rFonts w:ascii="Times New Roman" w:hAnsi="Times New Roman" w:cs="Times New Roman"/>
          <w:sz w:val="24"/>
          <w:szCs w:val="24"/>
          <w:shd w:val="clear" w:color="auto" w:fill="FFFFFF"/>
        </w:rPr>
        <w:t xml:space="preserve"> </w:t>
      </w:r>
      <w:r w:rsidR="00E52F67" w:rsidRPr="002B63D1">
        <w:rPr>
          <w:rFonts w:ascii="Times New Roman" w:hAnsi="Times New Roman" w:cs="Times New Roman"/>
          <w:sz w:val="24"/>
          <w:szCs w:val="24"/>
          <w:shd w:val="clear" w:color="auto" w:fill="FFFFFF"/>
        </w:rPr>
        <w:t>pela forma depreciativa, agressiva e muitas vezes até violenta como é expressa. Ao se fundamentarem em</w:t>
      </w:r>
      <w:r w:rsidR="00E52F67" w:rsidRPr="002B63D1">
        <w:rPr>
          <w:rFonts w:ascii="Times New Roman" w:hAnsi="Times New Roman" w:cs="Times New Roman"/>
          <w:sz w:val="24"/>
          <w:szCs w:val="24"/>
        </w:rPr>
        <w:t xml:space="preserve"> opiniões alheias</w:t>
      </w:r>
      <w:r w:rsidR="00AB1FAC" w:rsidRPr="002B63D1">
        <w:rPr>
          <w:rFonts w:ascii="Times New Roman" w:hAnsi="Times New Roman" w:cs="Times New Roman"/>
          <w:sz w:val="24"/>
          <w:szCs w:val="24"/>
        </w:rPr>
        <w:t>,</w:t>
      </w:r>
      <w:r w:rsidR="00E52F67" w:rsidRPr="002B63D1">
        <w:rPr>
          <w:rFonts w:ascii="Times New Roman" w:hAnsi="Times New Roman" w:cs="Times New Roman"/>
          <w:sz w:val="24"/>
          <w:szCs w:val="24"/>
        </w:rPr>
        <w:t xml:space="preserve"> crenças </w:t>
      </w:r>
      <w:r w:rsidR="00AB1FAC" w:rsidRPr="002B63D1">
        <w:rPr>
          <w:rFonts w:ascii="Times New Roman" w:hAnsi="Times New Roman" w:cs="Times New Roman"/>
          <w:sz w:val="24"/>
          <w:szCs w:val="24"/>
        </w:rPr>
        <w:t xml:space="preserve">e valores </w:t>
      </w:r>
      <w:r w:rsidR="00E52F67" w:rsidRPr="002B63D1">
        <w:rPr>
          <w:rFonts w:ascii="Times New Roman" w:hAnsi="Times New Roman" w:cs="Times New Roman"/>
          <w:sz w:val="24"/>
          <w:szCs w:val="24"/>
        </w:rPr>
        <w:t>forjad</w:t>
      </w:r>
      <w:r w:rsidR="008D3078" w:rsidRPr="002B63D1">
        <w:rPr>
          <w:rFonts w:ascii="Times New Roman" w:hAnsi="Times New Roman" w:cs="Times New Roman"/>
          <w:sz w:val="24"/>
          <w:szCs w:val="24"/>
        </w:rPr>
        <w:t>o</w:t>
      </w:r>
      <w:r w:rsidR="00E52F67" w:rsidRPr="002B63D1">
        <w:rPr>
          <w:rFonts w:ascii="Times New Roman" w:hAnsi="Times New Roman" w:cs="Times New Roman"/>
          <w:sz w:val="24"/>
          <w:szCs w:val="24"/>
        </w:rPr>
        <w:t>s no imaginário popular ou pelas elites</w:t>
      </w:r>
      <w:r w:rsidR="00AB1FAC" w:rsidRPr="002B63D1">
        <w:rPr>
          <w:rFonts w:ascii="Times New Roman" w:hAnsi="Times New Roman" w:cs="Times New Roman"/>
          <w:sz w:val="24"/>
          <w:szCs w:val="24"/>
        </w:rPr>
        <w:t>,</w:t>
      </w:r>
      <w:r w:rsidR="00E52F67" w:rsidRPr="002B63D1">
        <w:rPr>
          <w:rFonts w:ascii="Times New Roman" w:hAnsi="Times New Roman" w:cs="Times New Roman"/>
          <w:sz w:val="24"/>
          <w:szCs w:val="24"/>
        </w:rPr>
        <w:t xml:space="preserve"> os e</w:t>
      </w:r>
      <w:r w:rsidR="008D3078" w:rsidRPr="002B63D1">
        <w:rPr>
          <w:rFonts w:ascii="Times New Roman" w:hAnsi="Times New Roman" w:cs="Times New Roman"/>
          <w:sz w:val="24"/>
          <w:szCs w:val="24"/>
        </w:rPr>
        <w:t>stereótipos em muitas situações</w:t>
      </w:r>
      <w:r w:rsidR="00E52F67" w:rsidRPr="002B63D1">
        <w:rPr>
          <w:rFonts w:ascii="Times New Roman" w:hAnsi="Times New Roman" w:cs="Times New Roman"/>
          <w:sz w:val="24"/>
          <w:szCs w:val="24"/>
          <w:shd w:val="clear" w:color="auto" w:fill="FFFFFF"/>
        </w:rPr>
        <w:t xml:space="preserve"> reforçam os preconceitos de orientação sexual, de raça e etnia, de gênero</w:t>
      </w:r>
      <w:r w:rsidR="00AB1FAC" w:rsidRPr="002B63D1">
        <w:rPr>
          <w:rFonts w:ascii="Times New Roman" w:hAnsi="Times New Roman" w:cs="Times New Roman"/>
          <w:sz w:val="24"/>
          <w:szCs w:val="24"/>
          <w:shd w:val="clear" w:color="auto" w:fill="FFFFFF"/>
        </w:rPr>
        <w:t xml:space="preserve">, classe social, religião e </w:t>
      </w:r>
      <w:r w:rsidR="00E52F67" w:rsidRPr="002B63D1">
        <w:rPr>
          <w:rFonts w:ascii="Times New Roman" w:hAnsi="Times New Roman" w:cs="Times New Roman"/>
          <w:sz w:val="24"/>
          <w:szCs w:val="24"/>
          <w:shd w:val="clear" w:color="auto" w:fill="FFFFFF"/>
        </w:rPr>
        <w:t>no caso dos bibliotecários reforça os preconceitos deste profissional no mundo do trabalho quando o associa a atividades meramente técnicas</w:t>
      </w:r>
      <w:r w:rsidR="00AB1FAC" w:rsidRPr="002B63D1">
        <w:rPr>
          <w:rFonts w:ascii="Times New Roman" w:hAnsi="Times New Roman" w:cs="Times New Roman"/>
          <w:sz w:val="24"/>
          <w:szCs w:val="24"/>
          <w:shd w:val="clear" w:color="auto" w:fill="FFFFFF"/>
        </w:rPr>
        <w:t xml:space="preserve">, sem racionalidade, ligadas em geral a ações de arrumar e </w:t>
      </w:r>
      <w:r w:rsidR="00E52F67" w:rsidRPr="002B63D1">
        <w:rPr>
          <w:rFonts w:ascii="Times New Roman" w:hAnsi="Times New Roman" w:cs="Times New Roman"/>
          <w:sz w:val="24"/>
          <w:szCs w:val="24"/>
          <w:shd w:val="clear" w:color="auto" w:fill="FFFFFF"/>
        </w:rPr>
        <w:t>control</w:t>
      </w:r>
      <w:r w:rsidR="00AB1FAC" w:rsidRPr="002B63D1">
        <w:rPr>
          <w:rFonts w:ascii="Times New Roman" w:hAnsi="Times New Roman" w:cs="Times New Roman"/>
          <w:sz w:val="24"/>
          <w:szCs w:val="24"/>
          <w:shd w:val="clear" w:color="auto" w:fill="FFFFFF"/>
        </w:rPr>
        <w:t>ar</w:t>
      </w:r>
      <w:r w:rsidR="00E52F67" w:rsidRPr="002B63D1">
        <w:rPr>
          <w:rFonts w:ascii="Times New Roman" w:hAnsi="Times New Roman" w:cs="Times New Roman"/>
          <w:sz w:val="24"/>
          <w:szCs w:val="24"/>
          <w:shd w:val="clear" w:color="auto" w:fill="FFFFFF"/>
        </w:rPr>
        <w:t xml:space="preserve"> acervos</w:t>
      </w:r>
      <w:r w:rsidR="00AB1FAC" w:rsidRPr="002B63D1">
        <w:rPr>
          <w:rFonts w:ascii="Times New Roman" w:hAnsi="Times New Roman" w:cs="Times New Roman"/>
          <w:sz w:val="24"/>
          <w:szCs w:val="24"/>
          <w:shd w:val="clear" w:color="auto" w:fill="FFFFFF"/>
        </w:rPr>
        <w:t>.</w:t>
      </w:r>
    </w:p>
    <w:p w:rsidR="0028514F" w:rsidRPr="002B63D1" w:rsidRDefault="00E1759B" w:rsidP="0028514F">
      <w:pPr>
        <w:spacing w:after="0" w:line="360" w:lineRule="auto"/>
        <w:ind w:firstLine="1134"/>
        <w:jc w:val="both"/>
        <w:rPr>
          <w:rFonts w:ascii="Times New Roman" w:eastAsia="Times New Roman" w:hAnsi="Times New Roman" w:cs="Times New Roman"/>
          <w:sz w:val="24"/>
          <w:szCs w:val="24"/>
          <w:lang w:eastAsia="pt-BR"/>
        </w:rPr>
      </w:pPr>
      <w:r w:rsidRPr="002B63D1">
        <w:rPr>
          <w:rFonts w:ascii="Times New Roman" w:hAnsi="Times New Roman" w:cs="Times New Roman"/>
          <w:sz w:val="24"/>
          <w:szCs w:val="24"/>
        </w:rPr>
        <w:t>Os estereótipos forjado</w:t>
      </w:r>
      <w:r w:rsidR="008D3078" w:rsidRPr="002B63D1">
        <w:rPr>
          <w:rFonts w:ascii="Times New Roman" w:hAnsi="Times New Roman" w:cs="Times New Roman"/>
          <w:sz w:val="24"/>
          <w:szCs w:val="24"/>
        </w:rPr>
        <w:t>s</w:t>
      </w:r>
      <w:r w:rsidRPr="002B63D1">
        <w:rPr>
          <w:rFonts w:ascii="Times New Roman" w:hAnsi="Times New Roman" w:cs="Times New Roman"/>
          <w:sz w:val="24"/>
          <w:szCs w:val="24"/>
        </w:rPr>
        <w:t xml:space="preserve"> no imaginário social a partir de preconcepções</w:t>
      </w:r>
      <w:r w:rsidR="008D3078" w:rsidRPr="002B63D1">
        <w:rPr>
          <w:rFonts w:ascii="Times New Roman" w:hAnsi="Times New Roman" w:cs="Times New Roman"/>
          <w:sz w:val="24"/>
          <w:szCs w:val="24"/>
        </w:rPr>
        <w:t xml:space="preserve"> exercem</w:t>
      </w:r>
      <w:r w:rsidRPr="002B63D1">
        <w:rPr>
          <w:rFonts w:ascii="Times New Roman" w:hAnsi="Times New Roman" w:cs="Times New Roman"/>
          <w:sz w:val="24"/>
          <w:szCs w:val="24"/>
        </w:rPr>
        <w:t xml:space="preserve"> um poder inestimável na formação de imagens que as sociedades</w:t>
      </w:r>
      <w:r w:rsidR="00AB1FAC" w:rsidRPr="002B63D1">
        <w:rPr>
          <w:rFonts w:ascii="Times New Roman" w:hAnsi="Times New Roman" w:cs="Times New Roman"/>
          <w:sz w:val="24"/>
          <w:szCs w:val="24"/>
        </w:rPr>
        <w:t xml:space="preserve"> vão</w:t>
      </w:r>
      <w:r w:rsidRPr="002B63D1">
        <w:rPr>
          <w:rFonts w:ascii="Times New Roman" w:hAnsi="Times New Roman" w:cs="Times New Roman"/>
          <w:sz w:val="24"/>
          <w:szCs w:val="24"/>
        </w:rPr>
        <w:t xml:space="preserve"> construindo sobre as coisas, fatos e fenômenos.</w:t>
      </w:r>
      <w:r w:rsidR="00520410" w:rsidRPr="002B63D1">
        <w:rPr>
          <w:rFonts w:ascii="Times New Roman" w:eastAsia="Times New Roman" w:hAnsi="Times New Roman" w:cs="Times New Roman"/>
          <w:sz w:val="24"/>
          <w:szCs w:val="24"/>
          <w:lang w:eastAsia="pt-BR"/>
        </w:rPr>
        <w:t xml:space="preserve"> </w:t>
      </w:r>
      <w:r w:rsidR="0028514F" w:rsidRPr="002B63D1">
        <w:rPr>
          <w:rFonts w:ascii="Times New Roman" w:eastAsia="Times New Roman" w:hAnsi="Times New Roman" w:cs="Times New Roman"/>
          <w:sz w:val="24"/>
          <w:szCs w:val="24"/>
          <w:lang w:eastAsia="pt-BR"/>
        </w:rPr>
        <w:t xml:space="preserve">Para compreender como a imagem interfere no fazer bibliotecário e como os estereótipos forjam modelos que vem sendo reproduzidos no imaginário social ao longo da formação deste profissional é importante compreender o sentido de imagem e representação para assim analisar com mais cuidado como estes conceitos refletem na </w:t>
      </w:r>
      <w:r w:rsidR="007F213E" w:rsidRPr="002B63D1">
        <w:rPr>
          <w:rFonts w:ascii="Times New Roman" w:eastAsia="Times New Roman" w:hAnsi="Times New Roman" w:cs="Times New Roman"/>
          <w:sz w:val="24"/>
          <w:szCs w:val="24"/>
          <w:lang w:eastAsia="pt-BR"/>
        </w:rPr>
        <w:t>visibilidade e invisibilidade desse</w:t>
      </w:r>
      <w:proofErr w:type="gramStart"/>
      <w:r w:rsidR="007F213E" w:rsidRPr="002B63D1">
        <w:rPr>
          <w:rFonts w:ascii="Times New Roman" w:eastAsia="Times New Roman" w:hAnsi="Times New Roman" w:cs="Times New Roman"/>
          <w:sz w:val="24"/>
          <w:szCs w:val="24"/>
          <w:lang w:eastAsia="pt-BR"/>
        </w:rPr>
        <w:t xml:space="preserve"> </w:t>
      </w:r>
      <w:r w:rsidR="0028514F" w:rsidRPr="002B63D1">
        <w:rPr>
          <w:rFonts w:ascii="Times New Roman" w:eastAsia="Times New Roman" w:hAnsi="Times New Roman" w:cs="Times New Roman"/>
          <w:sz w:val="24"/>
          <w:szCs w:val="24"/>
          <w:lang w:eastAsia="pt-BR"/>
        </w:rPr>
        <w:t xml:space="preserve"> </w:t>
      </w:r>
      <w:proofErr w:type="gramEnd"/>
      <w:r w:rsidR="0028514F" w:rsidRPr="002B63D1">
        <w:rPr>
          <w:rFonts w:ascii="Times New Roman" w:eastAsia="Times New Roman" w:hAnsi="Times New Roman" w:cs="Times New Roman"/>
          <w:sz w:val="24"/>
          <w:szCs w:val="24"/>
          <w:lang w:eastAsia="pt-BR"/>
        </w:rPr>
        <w:t xml:space="preserve">profissional uma vez que a </w:t>
      </w:r>
      <w:r w:rsidR="007F213E" w:rsidRPr="002B63D1">
        <w:rPr>
          <w:rFonts w:ascii="Times New Roman" w:eastAsia="Times New Roman" w:hAnsi="Times New Roman" w:cs="Times New Roman"/>
          <w:sz w:val="24"/>
          <w:szCs w:val="24"/>
          <w:lang w:eastAsia="pt-BR"/>
        </w:rPr>
        <w:t xml:space="preserve">imagem como os bibliotecários são </w:t>
      </w:r>
      <w:r w:rsidR="0028514F" w:rsidRPr="002B63D1">
        <w:rPr>
          <w:rFonts w:ascii="Times New Roman" w:eastAsia="Times New Roman" w:hAnsi="Times New Roman" w:cs="Times New Roman"/>
          <w:sz w:val="24"/>
          <w:szCs w:val="24"/>
          <w:lang w:eastAsia="pt-BR"/>
        </w:rPr>
        <w:t>represent</w:t>
      </w:r>
      <w:r w:rsidR="007F213E" w:rsidRPr="002B63D1">
        <w:rPr>
          <w:rFonts w:ascii="Times New Roman" w:eastAsia="Times New Roman" w:hAnsi="Times New Roman" w:cs="Times New Roman"/>
          <w:sz w:val="24"/>
          <w:szCs w:val="24"/>
          <w:lang w:eastAsia="pt-BR"/>
        </w:rPr>
        <w:t xml:space="preserve">ados </w:t>
      </w:r>
      <w:r w:rsidR="0028514F" w:rsidRPr="002B63D1">
        <w:rPr>
          <w:rFonts w:ascii="Times New Roman" w:eastAsia="Times New Roman" w:hAnsi="Times New Roman" w:cs="Times New Roman"/>
          <w:sz w:val="24"/>
          <w:szCs w:val="24"/>
          <w:lang w:eastAsia="pt-BR"/>
        </w:rPr>
        <w:t>repercute de modo negativo e até depreciativ</w:t>
      </w:r>
      <w:r w:rsidR="00AB1FAC" w:rsidRPr="002B63D1">
        <w:rPr>
          <w:rFonts w:ascii="Times New Roman" w:eastAsia="Times New Roman" w:hAnsi="Times New Roman" w:cs="Times New Roman"/>
          <w:sz w:val="24"/>
          <w:szCs w:val="24"/>
          <w:lang w:eastAsia="pt-BR"/>
        </w:rPr>
        <w:t>a</w:t>
      </w:r>
      <w:r w:rsidR="0028514F" w:rsidRPr="002B63D1">
        <w:rPr>
          <w:rFonts w:ascii="Times New Roman" w:eastAsia="Times New Roman" w:hAnsi="Times New Roman" w:cs="Times New Roman"/>
          <w:sz w:val="24"/>
          <w:szCs w:val="24"/>
          <w:lang w:eastAsia="pt-BR"/>
        </w:rPr>
        <w:t xml:space="preserve"> sobre esse profissional</w:t>
      </w:r>
    </w:p>
    <w:p w:rsidR="0028514F" w:rsidRPr="002B63D1" w:rsidRDefault="0028514F" w:rsidP="0028514F">
      <w:pPr>
        <w:spacing w:after="0" w:line="360" w:lineRule="auto"/>
        <w:ind w:firstLine="1134"/>
        <w:jc w:val="both"/>
        <w:rPr>
          <w:rFonts w:ascii="Times New Roman" w:eastAsia="Times New Roman" w:hAnsi="Times New Roman" w:cs="Times New Roman"/>
          <w:sz w:val="24"/>
          <w:szCs w:val="24"/>
          <w:lang w:eastAsia="pt-BR"/>
        </w:rPr>
      </w:pPr>
      <w:r w:rsidRPr="002B63D1">
        <w:rPr>
          <w:rFonts w:ascii="Times New Roman" w:eastAsia="Times New Roman" w:hAnsi="Times New Roman" w:cs="Times New Roman"/>
          <w:sz w:val="24"/>
          <w:szCs w:val="24"/>
          <w:lang w:eastAsia="pt-BR"/>
        </w:rPr>
        <w:t>O conceito de imagem se insere na perspectiva de objeto de análise e pode ser perce</w:t>
      </w:r>
      <w:r w:rsidR="00AB1FAC" w:rsidRPr="002B63D1">
        <w:rPr>
          <w:rFonts w:ascii="Times New Roman" w:eastAsia="Times New Roman" w:hAnsi="Times New Roman" w:cs="Times New Roman"/>
          <w:sz w:val="24"/>
          <w:szCs w:val="24"/>
          <w:lang w:eastAsia="pt-BR"/>
        </w:rPr>
        <w:t xml:space="preserve">bida pelo ato de se imaginar, </w:t>
      </w:r>
      <w:r w:rsidRPr="002B63D1">
        <w:rPr>
          <w:rFonts w:ascii="Times New Roman" w:eastAsia="Times New Roman" w:hAnsi="Times New Roman" w:cs="Times New Roman"/>
          <w:sz w:val="24"/>
          <w:szCs w:val="24"/>
          <w:lang w:eastAsia="pt-BR"/>
        </w:rPr>
        <w:t>é aquilo que imita, espelha, ou seja,</w:t>
      </w:r>
      <w:r w:rsidR="00AB1FAC" w:rsidRPr="002B63D1">
        <w:rPr>
          <w:rFonts w:ascii="Times New Roman" w:eastAsia="Times New Roman" w:hAnsi="Times New Roman" w:cs="Times New Roman"/>
          <w:sz w:val="24"/>
          <w:szCs w:val="24"/>
          <w:lang w:eastAsia="pt-BR"/>
        </w:rPr>
        <w:t xml:space="preserve"> é</w:t>
      </w:r>
      <w:r w:rsidRPr="002B63D1">
        <w:rPr>
          <w:rFonts w:ascii="Times New Roman" w:eastAsia="Times New Roman" w:hAnsi="Times New Roman" w:cs="Times New Roman"/>
          <w:sz w:val="24"/>
          <w:szCs w:val="24"/>
          <w:lang w:eastAsia="pt-BR"/>
        </w:rPr>
        <w:t xml:space="preserve"> como </w:t>
      </w:r>
      <w:r w:rsidR="00AB1FAC" w:rsidRPr="002B63D1">
        <w:rPr>
          <w:rFonts w:ascii="Times New Roman" w:eastAsia="Times New Roman" w:hAnsi="Times New Roman" w:cs="Times New Roman"/>
          <w:sz w:val="24"/>
          <w:szCs w:val="24"/>
          <w:lang w:eastAsia="pt-BR"/>
        </w:rPr>
        <w:t xml:space="preserve">cada um de nós </w:t>
      </w:r>
      <w:r w:rsidRPr="002B63D1">
        <w:rPr>
          <w:rFonts w:ascii="Times New Roman" w:eastAsia="Times New Roman" w:hAnsi="Times New Roman" w:cs="Times New Roman"/>
          <w:sz w:val="24"/>
          <w:szCs w:val="24"/>
          <w:lang w:eastAsia="pt-BR"/>
        </w:rPr>
        <w:t xml:space="preserve">vê determinado objeto. A complexidade e abrangência do termo está relacionada </w:t>
      </w:r>
      <w:proofErr w:type="gramStart"/>
      <w:r w:rsidRPr="002B63D1">
        <w:rPr>
          <w:rFonts w:ascii="Times New Roman" w:eastAsia="Times New Roman" w:hAnsi="Times New Roman" w:cs="Times New Roman"/>
          <w:sz w:val="24"/>
          <w:szCs w:val="24"/>
          <w:lang w:eastAsia="pt-BR"/>
        </w:rPr>
        <w:t>a</w:t>
      </w:r>
      <w:proofErr w:type="gramEnd"/>
      <w:r w:rsidRPr="002B63D1">
        <w:rPr>
          <w:rFonts w:ascii="Times New Roman" w:eastAsia="Times New Roman" w:hAnsi="Times New Roman" w:cs="Times New Roman"/>
          <w:sz w:val="24"/>
          <w:szCs w:val="24"/>
          <w:lang w:eastAsia="pt-BR"/>
        </w:rPr>
        <w:t xml:space="preserve"> forma  como cada pessoa constrói uma explicação sobre o objeto pois depende daquilo que vemos ou percebemos para poder distinguir o seu sentido.</w:t>
      </w:r>
      <w:r w:rsidR="002F24EA" w:rsidRPr="002B63D1">
        <w:rPr>
          <w:rFonts w:ascii="Times New Roman" w:eastAsia="Times New Roman" w:hAnsi="Times New Roman" w:cs="Times New Roman"/>
          <w:sz w:val="24"/>
          <w:szCs w:val="24"/>
          <w:lang w:eastAsia="pt-BR"/>
        </w:rPr>
        <w:t xml:space="preserve"> Para esclarecer melhor</w:t>
      </w:r>
      <w:r w:rsidRPr="002B63D1">
        <w:rPr>
          <w:rFonts w:ascii="Times New Roman" w:eastAsia="Times New Roman" w:hAnsi="Times New Roman" w:cs="Times New Roman"/>
          <w:sz w:val="24"/>
          <w:szCs w:val="24"/>
          <w:lang w:eastAsia="pt-BR"/>
        </w:rPr>
        <w:t xml:space="preserve"> </w:t>
      </w:r>
      <w:proofErr w:type="spellStart"/>
      <w:r w:rsidRPr="002B63D1">
        <w:rPr>
          <w:rFonts w:ascii="Times New Roman" w:eastAsia="Times New Roman" w:hAnsi="Times New Roman" w:cs="Times New Roman"/>
          <w:sz w:val="24"/>
          <w:szCs w:val="24"/>
          <w:lang w:eastAsia="pt-BR"/>
        </w:rPr>
        <w:t>Rocho</w:t>
      </w:r>
      <w:proofErr w:type="spellEnd"/>
      <w:r w:rsidRPr="002B63D1">
        <w:rPr>
          <w:rFonts w:ascii="Times New Roman" w:eastAsia="Times New Roman" w:hAnsi="Times New Roman" w:cs="Times New Roman"/>
          <w:sz w:val="24"/>
          <w:szCs w:val="24"/>
          <w:lang w:eastAsia="pt-BR"/>
        </w:rPr>
        <w:t xml:space="preserve"> (2007) </w:t>
      </w:r>
      <w:r w:rsidR="002F24EA" w:rsidRPr="002B63D1">
        <w:rPr>
          <w:rFonts w:ascii="Times New Roman" w:eastAsia="Times New Roman" w:hAnsi="Times New Roman" w:cs="Times New Roman"/>
          <w:sz w:val="24"/>
          <w:szCs w:val="24"/>
          <w:lang w:eastAsia="pt-BR"/>
        </w:rPr>
        <w:t xml:space="preserve">divide o sentido de imagem </w:t>
      </w:r>
      <w:r w:rsidRPr="002B63D1">
        <w:rPr>
          <w:rFonts w:ascii="Times New Roman" w:eastAsia="Times New Roman" w:hAnsi="Times New Roman" w:cs="Times New Roman"/>
          <w:sz w:val="24"/>
          <w:szCs w:val="24"/>
          <w:lang w:eastAsia="pt-BR"/>
        </w:rPr>
        <w:t>em dois campos: percepção e imaginação</w:t>
      </w:r>
      <w:r w:rsidR="002F24EA" w:rsidRPr="002B63D1">
        <w:rPr>
          <w:rFonts w:ascii="Times New Roman" w:eastAsia="Times New Roman" w:hAnsi="Times New Roman" w:cs="Times New Roman"/>
          <w:sz w:val="24"/>
          <w:szCs w:val="24"/>
          <w:lang w:eastAsia="pt-BR"/>
        </w:rPr>
        <w:t>. Na</w:t>
      </w:r>
      <w:r w:rsidRPr="002B63D1">
        <w:rPr>
          <w:rFonts w:ascii="Times New Roman" w:eastAsia="Times New Roman" w:hAnsi="Times New Roman" w:cs="Times New Roman"/>
          <w:sz w:val="24"/>
          <w:szCs w:val="24"/>
          <w:lang w:eastAsia="pt-BR"/>
        </w:rPr>
        <w:t xml:space="preserve"> percepção a imagem retrata a realidade, ou seja, aquilo que se vê expresso na imagem como representação visual. Exemplo uma foto, uma pintura, um desenho. É possível que ao ler cada um desses objetos por pessoas diferentes, cada uma terá uma imagem diferenciada.</w:t>
      </w:r>
      <w:r w:rsidR="008D3078" w:rsidRPr="002B63D1">
        <w:rPr>
          <w:rFonts w:ascii="Times New Roman" w:eastAsia="Times New Roman" w:hAnsi="Times New Roman" w:cs="Times New Roman"/>
          <w:sz w:val="24"/>
          <w:szCs w:val="24"/>
          <w:lang w:eastAsia="pt-BR"/>
        </w:rPr>
        <w:t xml:space="preserve"> A</w:t>
      </w:r>
      <w:r w:rsidRPr="002B63D1">
        <w:rPr>
          <w:rFonts w:ascii="Times New Roman" w:eastAsia="Times New Roman" w:hAnsi="Times New Roman" w:cs="Times New Roman"/>
          <w:sz w:val="24"/>
          <w:szCs w:val="24"/>
          <w:lang w:eastAsia="pt-BR"/>
        </w:rPr>
        <w:t xml:space="preserve"> imagem </w:t>
      </w:r>
      <w:r w:rsidR="008D3078" w:rsidRPr="002B63D1">
        <w:rPr>
          <w:rFonts w:ascii="Times New Roman" w:eastAsia="Times New Roman" w:hAnsi="Times New Roman" w:cs="Times New Roman"/>
          <w:sz w:val="24"/>
          <w:szCs w:val="24"/>
          <w:lang w:eastAsia="pt-BR"/>
        </w:rPr>
        <w:t>é</w:t>
      </w:r>
      <w:r w:rsidRPr="002B63D1">
        <w:rPr>
          <w:rFonts w:ascii="Times New Roman" w:eastAsia="Times New Roman" w:hAnsi="Times New Roman" w:cs="Times New Roman"/>
          <w:sz w:val="24"/>
          <w:szCs w:val="24"/>
          <w:lang w:eastAsia="pt-BR"/>
        </w:rPr>
        <w:t xml:space="preserve"> também </w:t>
      </w:r>
      <w:r w:rsidR="008D3078" w:rsidRPr="002B63D1">
        <w:rPr>
          <w:rFonts w:ascii="Times New Roman" w:eastAsia="Times New Roman" w:hAnsi="Times New Roman" w:cs="Times New Roman"/>
          <w:sz w:val="24"/>
          <w:szCs w:val="24"/>
          <w:lang w:eastAsia="pt-BR"/>
        </w:rPr>
        <w:t>um reflexo d</w:t>
      </w:r>
      <w:r w:rsidRPr="002B63D1">
        <w:rPr>
          <w:rFonts w:ascii="Times New Roman" w:eastAsia="Times New Roman" w:hAnsi="Times New Roman" w:cs="Times New Roman"/>
          <w:sz w:val="24"/>
          <w:szCs w:val="24"/>
          <w:lang w:eastAsia="pt-BR"/>
        </w:rPr>
        <w:t xml:space="preserve">a </w:t>
      </w:r>
      <w:r w:rsidR="008D3078" w:rsidRPr="002B63D1">
        <w:rPr>
          <w:rFonts w:ascii="Times New Roman" w:eastAsia="Times New Roman" w:hAnsi="Times New Roman" w:cs="Times New Roman"/>
          <w:sz w:val="24"/>
          <w:szCs w:val="24"/>
          <w:lang w:eastAsia="pt-BR"/>
        </w:rPr>
        <w:t xml:space="preserve">cultura, </w:t>
      </w:r>
      <w:r w:rsidRPr="002B63D1">
        <w:rPr>
          <w:rFonts w:ascii="Times New Roman" w:eastAsia="Times New Roman" w:hAnsi="Times New Roman" w:cs="Times New Roman"/>
          <w:sz w:val="24"/>
          <w:szCs w:val="24"/>
          <w:lang w:eastAsia="pt-BR"/>
        </w:rPr>
        <w:t>imaginação de quem está analisando. A imaginação</w:t>
      </w:r>
      <w:r w:rsidR="002F24EA" w:rsidRPr="002B63D1">
        <w:rPr>
          <w:rFonts w:ascii="Times New Roman" w:eastAsia="Times New Roman" w:hAnsi="Times New Roman" w:cs="Times New Roman"/>
          <w:sz w:val="24"/>
          <w:szCs w:val="24"/>
          <w:lang w:eastAsia="pt-BR"/>
        </w:rPr>
        <w:t xml:space="preserve"> por sua vez </w:t>
      </w:r>
      <w:r w:rsidRPr="002B63D1">
        <w:rPr>
          <w:rFonts w:ascii="Times New Roman" w:eastAsia="Times New Roman" w:hAnsi="Times New Roman" w:cs="Times New Roman"/>
          <w:sz w:val="24"/>
          <w:szCs w:val="24"/>
          <w:lang w:eastAsia="pt-BR"/>
        </w:rPr>
        <w:t xml:space="preserve">refere-se a imagens </w:t>
      </w:r>
      <w:r w:rsidR="002F24EA" w:rsidRPr="002B63D1">
        <w:rPr>
          <w:rFonts w:ascii="Times New Roman" w:eastAsia="Times New Roman" w:hAnsi="Times New Roman" w:cs="Times New Roman"/>
          <w:sz w:val="24"/>
          <w:szCs w:val="24"/>
          <w:lang w:eastAsia="pt-BR"/>
        </w:rPr>
        <w:t xml:space="preserve">que </w:t>
      </w:r>
      <w:r w:rsidRPr="002B63D1">
        <w:rPr>
          <w:rFonts w:ascii="Times New Roman" w:eastAsia="Times New Roman" w:hAnsi="Times New Roman" w:cs="Times New Roman"/>
          <w:sz w:val="24"/>
          <w:szCs w:val="24"/>
          <w:lang w:eastAsia="pt-BR"/>
        </w:rPr>
        <w:t>c</w:t>
      </w:r>
      <w:r w:rsidR="002F24EA" w:rsidRPr="002B63D1">
        <w:rPr>
          <w:rFonts w:ascii="Times New Roman" w:eastAsia="Times New Roman" w:hAnsi="Times New Roman" w:cs="Times New Roman"/>
          <w:sz w:val="24"/>
          <w:szCs w:val="24"/>
          <w:lang w:eastAsia="pt-BR"/>
        </w:rPr>
        <w:t xml:space="preserve">riamos </w:t>
      </w:r>
      <w:r w:rsidRPr="002B63D1">
        <w:rPr>
          <w:rFonts w:ascii="Times New Roman" w:eastAsia="Times New Roman" w:hAnsi="Times New Roman" w:cs="Times New Roman"/>
          <w:sz w:val="24"/>
          <w:szCs w:val="24"/>
          <w:lang w:eastAsia="pt-BR"/>
        </w:rPr>
        <w:t>mentalmente</w:t>
      </w:r>
      <w:r w:rsidR="002F24EA" w:rsidRPr="002B63D1">
        <w:rPr>
          <w:rFonts w:ascii="Times New Roman" w:eastAsia="Times New Roman" w:hAnsi="Times New Roman" w:cs="Times New Roman"/>
          <w:sz w:val="24"/>
          <w:szCs w:val="24"/>
          <w:lang w:eastAsia="pt-BR"/>
        </w:rPr>
        <w:t xml:space="preserve">, </w:t>
      </w:r>
      <w:r w:rsidR="008D3078" w:rsidRPr="002B63D1">
        <w:rPr>
          <w:rFonts w:ascii="Times New Roman" w:eastAsia="Times New Roman" w:hAnsi="Times New Roman" w:cs="Times New Roman"/>
          <w:sz w:val="24"/>
          <w:szCs w:val="24"/>
          <w:lang w:eastAsia="pt-BR"/>
        </w:rPr>
        <w:t xml:space="preserve">depende do contexto, </w:t>
      </w:r>
      <w:r w:rsidR="007F213E" w:rsidRPr="002B63D1">
        <w:rPr>
          <w:rFonts w:ascii="Times New Roman" w:eastAsia="Times New Roman" w:hAnsi="Times New Roman" w:cs="Times New Roman"/>
          <w:sz w:val="24"/>
          <w:szCs w:val="24"/>
          <w:lang w:eastAsia="pt-BR"/>
        </w:rPr>
        <w:t xml:space="preserve">da </w:t>
      </w:r>
      <w:r w:rsidR="008D3078" w:rsidRPr="002B63D1">
        <w:rPr>
          <w:rFonts w:ascii="Times New Roman" w:eastAsia="Times New Roman" w:hAnsi="Times New Roman" w:cs="Times New Roman"/>
          <w:sz w:val="24"/>
          <w:szCs w:val="24"/>
          <w:lang w:eastAsia="pt-BR"/>
        </w:rPr>
        <w:t xml:space="preserve">cultura ou lugar em que cada pessoa se situa. Desse modo as imagens </w:t>
      </w:r>
      <w:r w:rsidR="002F24EA" w:rsidRPr="002B63D1">
        <w:rPr>
          <w:rFonts w:ascii="Times New Roman" w:eastAsia="Times New Roman" w:hAnsi="Times New Roman" w:cs="Times New Roman"/>
          <w:sz w:val="24"/>
          <w:szCs w:val="24"/>
          <w:lang w:eastAsia="pt-BR"/>
        </w:rPr>
        <w:t>pod</w:t>
      </w:r>
      <w:r w:rsidRPr="002B63D1">
        <w:rPr>
          <w:rFonts w:ascii="Times New Roman" w:eastAsia="Times New Roman" w:hAnsi="Times New Roman" w:cs="Times New Roman"/>
          <w:sz w:val="24"/>
          <w:szCs w:val="24"/>
          <w:lang w:eastAsia="pt-BR"/>
        </w:rPr>
        <w:t xml:space="preserve">em expressar visões, fantasias, </w:t>
      </w:r>
      <w:r w:rsidR="002F24EA" w:rsidRPr="002B63D1">
        <w:rPr>
          <w:rFonts w:ascii="Times New Roman" w:eastAsia="Times New Roman" w:hAnsi="Times New Roman" w:cs="Times New Roman"/>
          <w:sz w:val="24"/>
          <w:szCs w:val="24"/>
          <w:lang w:eastAsia="pt-BR"/>
        </w:rPr>
        <w:t>são</w:t>
      </w:r>
      <w:r w:rsidR="008D3078" w:rsidRPr="002B63D1">
        <w:rPr>
          <w:rFonts w:ascii="Times New Roman" w:eastAsia="Times New Roman" w:hAnsi="Times New Roman" w:cs="Times New Roman"/>
          <w:sz w:val="24"/>
          <w:szCs w:val="24"/>
          <w:lang w:eastAsia="pt-BR"/>
        </w:rPr>
        <w:t>,</w:t>
      </w:r>
      <w:r w:rsidR="002F24EA" w:rsidRPr="002B63D1">
        <w:rPr>
          <w:rFonts w:ascii="Times New Roman" w:eastAsia="Times New Roman" w:hAnsi="Times New Roman" w:cs="Times New Roman"/>
          <w:sz w:val="24"/>
          <w:szCs w:val="24"/>
          <w:lang w:eastAsia="pt-BR"/>
        </w:rPr>
        <w:t xml:space="preserve"> portanto</w:t>
      </w:r>
      <w:r w:rsidR="008D3078" w:rsidRPr="002B63D1">
        <w:rPr>
          <w:rFonts w:ascii="Times New Roman" w:eastAsia="Times New Roman" w:hAnsi="Times New Roman" w:cs="Times New Roman"/>
          <w:sz w:val="24"/>
          <w:szCs w:val="24"/>
          <w:lang w:eastAsia="pt-BR"/>
        </w:rPr>
        <w:t>,</w:t>
      </w:r>
      <w:r w:rsidR="002F24EA" w:rsidRPr="002B63D1">
        <w:rPr>
          <w:rFonts w:ascii="Times New Roman" w:eastAsia="Times New Roman" w:hAnsi="Times New Roman" w:cs="Times New Roman"/>
          <w:sz w:val="24"/>
          <w:szCs w:val="24"/>
          <w:lang w:eastAsia="pt-BR"/>
        </w:rPr>
        <w:t xml:space="preserve"> representações </w:t>
      </w:r>
      <w:r w:rsidRPr="002B63D1">
        <w:rPr>
          <w:rFonts w:ascii="Times New Roman" w:eastAsia="Times New Roman" w:hAnsi="Times New Roman" w:cs="Times New Roman"/>
          <w:sz w:val="24"/>
          <w:szCs w:val="24"/>
          <w:lang w:eastAsia="pt-BR"/>
        </w:rPr>
        <w:t>que podem traduzir uma realidade ou não, depende do olhar de quem está observando o objeto.</w:t>
      </w:r>
    </w:p>
    <w:p w:rsidR="0028514F" w:rsidRPr="002B63D1" w:rsidRDefault="0028514F" w:rsidP="0028514F">
      <w:pPr>
        <w:spacing w:after="0" w:line="360" w:lineRule="auto"/>
        <w:ind w:firstLine="1134"/>
        <w:jc w:val="both"/>
        <w:rPr>
          <w:rFonts w:ascii="Times New Roman" w:eastAsia="Times New Roman" w:hAnsi="Times New Roman" w:cs="Times New Roman"/>
          <w:sz w:val="24"/>
          <w:szCs w:val="24"/>
          <w:lang w:eastAsia="pt-BR"/>
        </w:rPr>
      </w:pPr>
      <w:r w:rsidRPr="002B63D1">
        <w:rPr>
          <w:rFonts w:ascii="Times New Roman" w:eastAsia="Times New Roman" w:hAnsi="Times New Roman" w:cs="Times New Roman"/>
          <w:sz w:val="24"/>
          <w:szCs w:val="24"/>
          <w:lang w:eastAsia="pt-BR"/>
        </w:rPr>
        <w:t xml:space="preserve">Para compreender o significado da imagem González e </w:t>
      </w:r>
      <w:proofErr w:type="spellStart"/>
      <w:r w:rsidRPr="002B63D1">
        <w:rPr>
          <w:rFonts w:ascii="Times New Roman" w:eastAsia="Times New Roman" w:hAnsi="Times New Roman" w:cs="Times New Roman"/>
          <w:sz w:val="24"/>
          <w:szCs w:val="24"/>
          <w:lang w:eastAsia="pt-BR"/>
        </w:rPr>
        <w:t>Arillo</w:t>
      </w:r>
      <w:proofErr w:type="spellEnd"/>
      <w:r w:rsidRPr="002B63D1">
        <w:rPr>
          <w:rFonts w:ascii="Times New Roman" w:eastAsia="Times New Roman" w:hAnsi="Times New Roman" w:cs="Times New Roman"/>
          <w:sz w:val="24"/>
          <w:szCs w:val="24"/>
          <w:lang w:eastAsia="pt-BR"/>
        </w:rPr>
        <w:t xml:space="preserve"> (2003, p. 48) apontam </w:t>
      </w:r>
      <w:r w:rsidR="000D0A01" w:rsidRPr="002B63D1">
        <w:rPr>
          <w:rFonts w:ascii="Times New Roman" w:eastAsia="Times New Roman" w:hAnsi="Times New Roman" w:cs="Times New Roman"/>
          <w:sz w:val="24"/>
          <w:szCs w:val="24"/>
          <w:lang w:eastAsia="pt-BR"/>
        </w:rPr>
        <w:t>três</w:t>
      </w:r>
      <w:r w:rsidRPr="002B63D1">
        <w:rPr>
          <w:rFonts w:ascii="Times New Roman" w:eastAsia="Times New Roman" w:hAnsi="Times New Roman" w:cs="Times New Roman"/>
          <w:sz w:val="24"/>
          <w:szCs w:val="24"/>
          <w:lang w:eastAsia="pt-BR"/>
        </w:rPr>
        <w:t xml:space="preserve"> níveis de significação: a) o que é evidente, ou seja, aquilo que se vê; b) o </w:t>
      </w:r>
      <w:r w:rsidRPr="002B63D1">
        <w:rPr>
          <w:rFonts w:ascii="Times New Roman" w:eastAsia="Times New Roman" w:hAnsi="Times New Roman" w:cs="Times New Roman"/>
          <w:sz w:val="24"/>
          <w:szCs w:val="24"/>
          <w:lang w:eastAsia="pt-BR"/>
        </w:rPr>
        <w:lastRenderedPageBreak/>
        <w:t>que é contextual, ou seja</w:t>
      </w:r>
      <w:r w:rsidR="000D0A01" w:rsidRPr="002B63D1">
        <w:rPr>
          <w:rFonts w:ascii="Times New Roman" w:eastAsia="Times New Roman" w:hAnsi="Times New Roman" w:cs="Times New Roman"/>
          <w:sz w:val="24"/>
          <w:szCs w:val="24"/>
          <w:lang w:eastAsia="pt-BR"/>
        </w:rPr>
        <w:t>,</w:t>
      </w:r>
      <w:r w:rsidRPr="002B63D1">
        <w:rPr>
          <w:rFonts w:ascii="Times New Roman" w:eastAsia="Times New Roman" w:hAnsi="Times New Roman" w:cs="Times New Roman"/>
          <w:sz w:val="24"/>
          <w:szCs w:val="24"/>
          <w:lang w:eastAsia="pt-BR"/>
        </w:rPr>
        <w:t xml:space="preserve"> aquilo que tem relação com contextos históricos ou alegorias familiares e o que é intrínseco e simbolicamente explicativo. </w:t>
      </w:r>
      <w:r w:rsidR="000D0A01" w:rsidRPr="002B63D1">
        <w:rPr>
          <w:rFonts w:ascii="Times New Roman" w:eastAsia="Times New Roman" w:hAnsi="Times New Roman" w:cs="Times New Roman"/>
          <w:sz w:val="24"/>
          <w:szCs w:val="24"/>
          <w:lang w:eastAsia="pt-BR"/>
        </w:rPr>
        <w:t>É evidente que a relação do bibliotecário com a biblioteca explica de algum modo sua ligação com este campo de atuação. Porém, não se explica o fato da visão distorcida que o associa apenas ao ato de arrumar e organizar acervos, uma vez que este profissional sempre atuou no processamento e democratização do conhecimento e da informação, atividade que exige conhecimento científico na classificação, indexação, representação e planejamento da gestão de documentos, ato que qualifica este profissional no desenvolvimento da profissão.</w:t>
      </w:r>
    </w:p>
    <w:p w:rsidR="00B708CC" w:rsidRPr="00B708CC" w:rsidRDefault="00B708CC" w:rsidP="00B708CC">
      <w:pPr>
        <w:spacing w:after="0" w:line="360" w:lineRule="auto"/>
        <w:ind w:firstLine="1134"/>
        <w:jc w:val="both"/>
        <w:rPr>
          <w:rFonts w:ascii="Times New Roman" w:eastAsia="Times New Roman" w:hAnsi="Times New Roman" w:cs="Times New Roman"/>
          <w:sz w:val="24"/>
          <w:szCs w:val="24"/>
          <w:lang w:eastAsia="pt-BR"/>
        </w:rPr>
      </w:pPr>
      <w:r w:rsidRPr="00B708CC">
        <w:rPr>
          <w:rFonts w:ascii="Times New Roman" w:eastAsia="Times New Roman" w:hAnsi="Times New Roman" w:cs="Times New Roman"/>
          <w:sz w:val="24"/>
          <w:szCs w:val="24"/>
          <w:lang w:eastAsia="pt-BR"/>
        </w:rPr>
        <w:t>Para Ferreira (2013, p. 13): O trabalho biblioteconômico não é m</w:t>
      </w:r>
      <w:r w:rsidRPr="002B63D1">
        <w:rPr>
          <w:rFonts w:ascii="Times New Roman" w:eastAsia="Times New Roman" w:hAnsi="Times New Roman" w:cs="Times New Roman"/>
          <w:sz w:val="24"/>
          <w:szCs w:val="24"/>
          <w:lang w:eastAsia="pt-BR"/>
        </w:rPr>
        <w:t xml:space="preserve">eramente, repetitivo e mecânico, </w:t>
      </w:r>
      <w:r w:rsidRPr="00B708CC">
        <w:rPr>
          <w:rFonts w:ascii="Times New Roman" w:eastAsia="Times New Roman" w:hAnsi="Times New Roman" w:cs="Times New Roman"/>
          <w:sz w:val="24"/>
          <w:szCs w:val="24"/>
          <w:lang w:eastAsia="pt-BR"/>
        </w:rPr>
        <w:t>mas reflexivo, orgânico</w:t>
      </w:r>
      <w:r w:rsidR="007F213E" w:rsidRPr="002B63D1">
        <w:rPr>
          <w:rFonts w:ascii="Times New Roman" w:eastAsia="Times New Roman" w:hAnsi="Times New Roman" w:cs="Times New Roman"/>
          <w:sz w:val="24"/>
          <w:szCs w:val="24"/>
          <w:lang w:eastAsia="pt-BR"/>
        </w:rPr>
        <w:t>, metodologicamente planejado</w:t>
      </w:r>
      <w:r w:rsidRPr="002B63D1">
        <w:rPr>
          <w:rFonts w:ascii="Times New Roman" w:eastAsia="Times New Roman" w:hAnsi="Times New Roman" w:cs="Times New Roman"/>
          <w:sz w:val="24"/>
          <w:szCs w:val="24"/>
          <w:lang w:eastAsia="pt-BR"/>
        </w:rPr>
        <w:t xml:space="preserve">. O bibliotecário </w:t>
      </w:r>
      <w:r w:rsidRPr="00B708CC">
        <w:rPr>
          <w:rFonts w:ascii="Times New Roman" w:eastAsia="Times New Roman" w:hAnsi="Times New Roman" w:cs="Times New Roman"/>
          <w:sz w:val="24"/>
          <w:szCs w:val="24"/>
          <w:lang w:eastAsia="pt-BR"/>
        </w:rPr>
        <w:t>é um profissional que lida constantemente com o saber registrado seja através de suporte de papel seja através de recursos digitais direcionados para atender e satisfazer as necessidades de informações do usuário. É essa visão que os bibliotecários têm de seu trabalho.</w:t>
      </w:r>
    </w:p>
    <w:p w:rsidR="00B708CC" w:rsidRPr="002B63D1" w:rsidRDefault="00B708CC" w:rsidP="00B708CC">
      <w:pPr>
        <w:spacing w:after="0" w:line="360" w:lineRule="auto"/>
        <w:ind w:firstLine="1134"/>
        <w:jc w:val="both"/>
        <w:rPr>
          <w:rFonts w:ascii="Times New Roman" w:eastAsia="Times New Roman" w:hAnsi="Times New Roman" w:cs="Times New Roman"/>
          <w:bCs/>
          <w:sz w:val="24"/>
          <w:szCs w:val="24"/>
          <w:lang w:eastAsia="pt-BR"/>
        </w:rPr>
      </w:pPr>
      <w:r w:rsidRPr="00B708CC">
        <w:rPr>
          <w:rFonts w:ascii="Times New Roman" w:eastAsia="Times New Roman" w:hAnsi="Times New Roman" w:cs="Times New Roman"/>
          <w:sz w:val="24"/>
          <w:szCs w:val="24"/>
          <w:lang w:eastAsia="pt-BR"/>
        </w:rPr>
        <w:t xml:space="preserve">Apesar dos esforços empreendidos para mudar a imagem negativa deste profissional ainda é muito comum ver a imagem do bibliotecário retratada de forma pejorativa e depreciativa, fato evidenciado em recente </w:t>
      </w:r>
      <w:r w:rsidRPr="00B708CC">
        <w:rPr>
          <w:rFonts w:ascii="Times New Roman" w:eastAsia="Times New Roman" w:hAnsi="Times New Roman" w:cs="Times New Roman"/>
          <w:bCs/>
          <w:sz w:val="24"/>
          <w:szCs w:val="24"/>
          <w:lang w:eastAsia="pt-BR"/>
        </w:rPr>
        <w:t>comentário feito na revista “Veja” em</w:t>
      </w:r>
      <w:r w:rsidR="007F213E" w:rsidRPr="002B63D1">
        <w:rPr>
          <w:rFonts w:ascii="Times New Roman" w:eastAsia="Times New Roman" w:hAnsi="Times New Roman" w:cs="Times New Roman"/>
          <w:bCs/>
          <w:sz w:val="24"/>
          <w:szCs w:val="24"/>
          <w:lang w:eastAsia="pt-BR"/>
        </w:rPr>
        <w:t xml:space="preserve"> sua edição de </w:t>
      </w:r>
      <w:r w:rsidRPr="00B708CC">
        <w:rPr>
          <w:rFonts w:ascii="Times New Roman" w:eastAsia="Times New Roman" w:hAnsi="Times New Roman" w:cs="Times New Roman"/>
          <w:bCs/>
          <w:sz w:val="24"/>
          <w:szCs w:val="24"/>
          <w:lang w:eastAsia="pt-BR"/>
        </w:rPr>
        <w:t>06</w:t>
      </w:r>
      <w:r w:rsidR="007F213E" w:rsidRPr="002B63D1">
        <w:rPr>
          <w:rFonts w:ascii="Times New Roman" w:eastAsia="Times New Roman" w:hAnsi="Times New Roman" w:cs="Times New Roman"/>
          <w:bCs/>
          <w:sz w:val="24"/>
          <w:szCs w:val="24"/>
          <w:lang w:eastAsia="pt-BR"/>
        </w:rPr>
        <w:t xml:space="preserve"> de setembro de </w:t>
      </w:r>
      <w:r w:rsidRPr="00B708CC">
        <w:rPr>
          <w:rFonts w:ascii="Times New Roman" w:eastAsia="Times New Roman" w:hAnsi="Times New Roman" w:cs="Times New Roman"/>
          <w:bCs/>
          <w:sz w:val="24"/>
          <w:szCs w:val="24"/>
          <w:lang w:eastAsia="pt-BR"/>
        </w:rPr>
        <w:t>2010</w:t>
      </w:r>
      <w:r w:rsidR="007F213E" w:rsidRPr="002B63D1">
        <w:rPr>
          <w:rFonts w:ascii="Times New Roman" w:eastAsia="Times New Roman" w:hAnsi="Times New Roman" w:cs="Times New Roman"/>
          <w:bCs/>
          <w:sz w:val="24"/>
          <w:szCs w:val="24"/>
          <w:lang w:eastAsia="pt-BR"/>
        </w:rPr>
        <w:t xml:space="preserve">. Ao </w:t>
      </w:r>
      <w:r w:rsidRPr="00B708CC">
        <w:rPr>
          <w:rFonts w:ascii="Times New Roman" w:eastAsia="Times New Roman" w:hAnsi="Times New Roman" w:cs="Times New Roman"/>
          <w:bCs/>
          <w:sz w:val="24"/>
          <w:szCs w:val="24"/>
          <w:lang w:eastAsia="pt-BR"/>
        </w:rPr>
        <w:t>comentar a eleição da Presidenta Dilma Rousseff</w:t>
      </w:r>
      <w:r w:rsidR="007F213E" w:rsidRPr="002B63D1">
        <w:rPr>
          <w:rFonts w:ascii="Times New Roman" w:eastAsia="Times New Roman" w:hAnsi="Times New Roman" w:cs="Times New Roman"/>
          <w:bCs/>
          <w:sz w:val="24"/>
          <w:szCs w:val="24"/>
          <w:lang w:eastAsia="pt-BR"/>
        </w:rPr>
        <w:t xml:space="preserve"> o jornalista enfatiza</w:t>
      </w:r>
      <w:r w:rsidRPr="00B708CC">
        <w:rPr>
          <w:rFonts w:ascii="Times New Roman" w:eastAsia="Times New Roman" w:hAnsi="Times New Roman" w:cs="Times New Roman"/>
          <w:bCs/>
          <w:sz w:val="24"/>
          <w:szCs w:val="24"/>
          <w:lang w:eastAsia="pt-BR"/>
        </w:rPr>
        <w:t>:</w:t>
      </w:r>
    </w:p>
    <w:p w:rsidR="00B708CC" w:rsidRPr="002B63D1" w:rsidRDefault="00B708CC" w:rsidP="00B708CC">
      <w:pPr>
        <w:spacing w:after="0" w:line="240" w:lineRule="auto"/>
        <w:ind w:left="2268"/>
        <w:jc w:val="both"/>
        <w:rPr>
          <w:rFonts w:ascii="Times New Roman" w:eastAsia="Times New Roman" w:hAnsi="Times New Roman" w:cs="Times New Roman"/>
          <w:bCs/>
          <w:sz w:val="20"/>
          <w:szCs w:val="20"/>
          <w:lang w:eastAsia="pt-BR"/>
        </w:rPr>
      </w:pPr>
      <w:r w:rsidRPr="00B708CC">
        <w:rPr>
          <w:rFonts w:ascii="Times New Roman" w:eastAsia="Times New Roman" w:hAnsi="Times New Roman" w:cs="Times New Roman"/>
          <w:bCs/>
          <w:sz w:val="20"/>
          <w:szCs w:val="20"/>
          <w:lang w:eastAsia="pt-BR"/>
        </w:rPr>
        <w:t>Eleita ou não neste domingo, a petista Dilma Rousseff teve de se render a essa realidade da exposição permanente e tratou de investir em uma repaginação que eliminasse resquícios do visual militante da juventude e do nada lisonjeiro look “bibliotecária solteirona” quando minis</w:t>
      </w:r>
      <w:r w:rsidRPr="002B63D1">
        <w:rPr>
          <w:rFonts w:ascii="Times New Roman" w:eastAsia="Times New Roman" w:hAnsi="Times New Roman" w:cs="Times New Roman"/>
          <w:bCs/>
          <w:sz w:val="20"/>
          <w:szCs w:val="20"/>
          <w:lang w:eastAsia="pt-BR"/>
        </w:rPr>
        <w:t>tra</w:t>
      </w:r>
      <w:r w:rsidRPr="00B708CC">
        <w:rPr>
          <w:rFonts w:ascii="Times New Roman" w:eastAsia="Times New Roman" w:hAnsi="Times New Roman" w:cs="Times New Roman"/>
          <w:bCs/>
          <w:sz w:val="20"/>
          <w:szCs w:val="20"/>
          <w:lang w:eastAsia="pt-BR"/>
        </w:rPr>
        <w:t>.</w:t>
      </w:r>
      <w:r w:rsidR="007F213E" w:rsidRPr="002B63D1">
        <w:rPr>
          <w:rFonts w:ascii="Times New Roman" w:eastAsia="Times New Roman" w:hAnsi="Times New Roman" w:cs="Times New Roman"/>
          <w:bCs/>
          <w:sz w:val="24"/>
          <w:szCs w:val="24"/>
          <w:lang w:eastAsia="pt-BR"/>
        </w:rPr>
        <w:t xml:space="preserve"> (MENDES,</w:t>
      </w:r>
      <w:proofErr w:type="gramStart"/>
      <w:r w:rsidR="007F213E" w:rsidRPr="002B63D1">
        <w:rPr>
          <w:rFonts w:ascii="Times New Roman" w:eastAsia="Times New Roman" w:hAnsi="Times New Roman" w:cs="Times New Roman"/>
          <w:bCs/>
          <w:sz w:val="24"/>
          <w:szCs w:val="24"/>
          <w:lang w:eastAsia="pt-BR"/>
        </w:rPr>
        <w:t xml:space="preserve">  </w:t>
      </w:r>
      <w:proofErr w:type="gramEnd"/>
      <w:r w:rsidR="007F213E" w:rsidRPr="00B708CC">
        <w:rPr>
          <w:rFonts w:ascii="Times New Roman" w:eastAsia="Times New Roman" w:hAnsi="Times New Roman" w:cs="Times New Roman"/>
          <w:bCs/>
          <w:sz w:val="24"/>
          <w:szCs w:val="24"/>
          <w:lang w:eastAsia="pt-BR"/>
        </w:rPr>
        <w:t>2010, p.132-133)</w:t>
      </w:r>
      <w:r w:rsidR="007F213E" w:rsidRPr="002B63D1">
        <w:rPr>
          <w:rFonts w:ascii="Times New Roman" w:eastAsia="Times New Roman" w:hAnsi="Times New Roman" w:cs="Times New Roman"/>
          <w:bCs/>
          <w:sz w:val="24"/>
          <w:szCs w:val="24"/>
          <w:lang w:eastAsia="pt-BR"/>
        </w:rPr>
        <w:t>.</w:t>
      </w:r>
    </w:p>
    <w:p w:rsidR="006701A3" w:rsidRPr="002B63D1" w:rsidRDefault="006701A3" w:rsidP="00B708CC">
      <w:pPr>
        <w:spacing w:after="0" w:line="240" w:lineRule="auto"/>
        <w:ind w:left="2268"/>
        <w:jc w:val="both"/>
        <w:rPr>
          <w:rFonts w:ascii="Times New Roman" w:eastAsia="Times New Roman" w:hAnsi="Times New Roman" w:cs="Times New Roman"/>
          <w:bCs/>
          <w:sz w:val="20"/>
          <w:szCs w:val="20"/>
          <w:lang w:eastAsia="pt-BR"/>
        </w:rPr>
      </w:pPr>
    </w:p>
    <w:p w:rsidR="006701A3" w:rsidRPr="002B63D1" w:rsidRDefault="00561B4C" w:rsidP="00561B4C">
      <w:pPr>
        <w:spacing w:after="0" w:line="360" w:lineRule="auto"/>
        <w:ind w:firstLine="709"/>
        <w:jc w:val="both"/>
        <w:rPr>
          <w:rFonts w:ascii="Times New Roman" w:eastAsia="Times New Roman" w:hAnsi="Times New Roman" w:cs="Times New Roman"/>
          <w:bCs/>
          <w:sz w:val="24"/>
          <w:szCs w:val="24"/>
          <w:lang w:eastAsia="pt-BR"/>
        </w:rPr>
      </w:pPr>
      <w:r w:rsidRPr="00561B4C">
        <w:rPr>
          <w:rFonts w:ascii="Times New Roman" w:eastAsia="Times New Roman" w:hAnsi="Times New Roman" w:cs="Times New Roman"/>
          <w:bCs/>
          <w:sz w:val="24"/>
          <w:szCs w:val="24"/>
          <w:lang w:eastAsia="pt-BR"/>
        </w:rPr>
        <w:t xml:space="preserve">A propagação dos estereótipos </w:t>
      </w:r>
      <w:r w:rsidRPr="002B63D1">
        <w:rPr>
          <w:rFonts w:ascii="Times New Roman" w:eastAsia="Times New Roman" w:hAnsi="Times New Roman" w:cs="Times New Roman"/>
          <w:bCs/>
          <w:sz w:val="24"/>
          <w:szCs w:val="24"/>
          <w:lang w:eastAsia="pt-BR"/>
        </w:rPr>
        <w:t xml:space="preserve">sobre a bibliotecária reproduzidos nos comentários </w:t>
      </w:r>
      <w:r w:rsidR="006701A3" w:rsidRPr="002B63D1">
        <w:rPr>
          <w:rFonts w:ascii="Times New Roman" w:eastAsia="Times New Roman" w:hAnsi="Times New Roman" w:cs="Times New Roman"/>
          <w:bCs/>
          <w:sz w:val="24"/>
          <w:szCs w:val="24"/>
          <w:lang w:eastAsia="pt-BR"/>
        </w:rPr>
        <w:t xml:space="preserve">da Veja sobre a presidenta </w:t>
      </w:r>
      <w:r w:rsidRPr="002B63D1">
        <w:rPr>
          <w:rFonts w:ascii="Times New Roman" w:eastAsia="Times New Roman" w:hAnsi="Times New Roman" w:cs="Times New Roman"/>
          <w:bCs/>
          <w:sz w:val="24"/>
          <w:szCs w:val="24"/>
          <w:lang w:eastAsia="pt-BR"/>
        </w:rPr>
        <w:t xml:space="preserve">Dilma </w:t>
      </w:r>
      <w:proofErr w:type="spellStart"/>
      <w:r w:rsidRPr="002B63D1">
        <w:rPr>
          <w:rFonts w:ascii="Times New Roman" w:eastAsia="Times New Roman" w:hAnsi="Times New Roman" w:cs="Times New Roman"/>
          <w:bCs/>
          <w:sz w:val="24"/>
          <w:szCs w:val="24"/>
          <w:lang w:eastAsia="pt-BR"/>
        </w:rPr>
        <w:t>Roussef</w:t>
      </w:r>
      <w:proofErr w:type="spellEnd"/>
      <w:r w:rsidR="006701A3" w:rsidRPr="002B63D1">
        <w:rPr>
          <w:rFonts w:ascii="Times New Roman" w:eastAsia="Times New Roman" w:hAnsi="Times New Roman" w:cs="Times New Roman"/>
          <w:bCs/>
          <w:sz w:val="24"/>
          <w:szCs w:val="24"/>
          <w:lang w:eastAsia="pt-BR"/>
        </w:rPr>
        <w:t xml:space="preserve"> retratam</w:t>
      </w:r>
      <w:r w:rsidRPr="002B63D1">
        <w:rPr>
          <w:rFonts w:ascii="Times New Roman" w:eastAsia="Times New Roman" w:hAnsi="Times New Roman" w:cs="Times New Roman"/>
          <w:bCs/>
          <w:sz w:val="24"/>
          <w:szCs w:val="24"/>
          <w:lang w:eastAsia="pt-BR"/>
        </w:rPr>
        <w:t xml:space="preserve"> visões distorcidas deste profissional ainda pouco demandado de uma sociedade que pouco lê</w:t>
      </w:r>
      <w:r w:rsidR="007F213E" w:rsidRPr="002B63D1">
        <w:rPr>
          <w:rFonts w:ascii="Times New Roman" w:eastAsia="Times New Roman" w:hAnsi="Times New Roman" w:cs="Times New Roman"/>
          <w:bCs/>
          <w:sz w:val="24"/>
          <w:szCs w:val="24"/>
          <w:lang w:eastAsia="pt-BR"/>
        </w:rPr>
        <w:t xml:space="preserve">. </w:t>
      </w:r>
      <w:r w:rsidRPr="002B63D1">
        <w:rPr>
          <w:rFonts w:ascii="Times New Roman" w:eastAsia="Times New Roman" w:hAnsi="Times New Roman" w:cs="Times New Roman"/>
          <w:bCs/>
          <w:sz w:val="24"/>
          <w:szCs w:val="24"/>
          <w:lang w:eastAsia="pt-BR"/>
        </w:rPr>
        <w:t xml:space="preserve"> Essa pouca leitura também reflete a ausência deste profissional na maior parte das </w:t>
      </w:r>
      <w:r w:rsidR="006701A3" w:rsidRPr="002B63D1">
        <w:rPr>
          <w:rFonts w:ascii="Times New Roman" w:eastAsia="Times New Roman" w:hAnsi="Times New Roman" w:cs="Times New Roman"/>
          <w:bCs/>
          <w:sz w:val="24"/>
          <w:szCs w:val="24"/>
          <w:lang w:eastAsia="pt-BR"/>
        </w:rPr>
        <w:t>bibliotecas brasileiras.</w:t>
      </w:r>
      <w:r w:rsidR="00A1092B" w:rsidRPr="002B63D1">
        <w:rPr>
          <w:rFonts w:ascii="Times New Roman" w:eastAsia="Times New Roman" w:hAnsi="Times New Roman" w:cs="Times New Roman"/>
          <w:bCs/>
          <w:sz w:val="24"/>
          <w:szCs w:val="24"/>
          <w:lang w:eastAsia="pt-BR"/>
        </w:rPr>
        <w:t xml:space="preserve"> S</w:t>
      </w:r>
      <w:r w:rsidR="006701A3" w:rsidRPr="002B63D1">
        <w:rPr>
          <w:rFonts w:ascii="Times New Roman" w:eastAsia="Times New Roman" w:hAnsi="Times New Roman" w:cs="Times New Roman"/>
          <w:bCs/>
          <w:sz w:val="24"/>
          <w:szCs w:val="24"/>
          <w:lang w:eastAsia="pt-BR"/>
        </w:rPr>
        <w:t xml:space="preserve">egundo dados do Censo Nacional sobre bibliotecas </w:t>
      </w:r>
      <w:r w:rsidR="007F213E" w:rsidRPr="002B63D1">
        <w:rPr>
          <w:rFonts w:ascii="Times New Roman" w:eastAsia="Times New Roman" w:hAnsi="Times New Roman" w:cs="Times New Roman"/>
          <w:bCs/>
          <w:sz w:val="24"/>
          <w:szCs w:val="24"/>
          <w:lang w:eastAsia="pt-BR"/>
        </w:rPr>
        <w:t>públicas editadas pelo Ministério da Cultura e Biblioteca Nacional em 2010</w:t>
      </w:r>
      <w:r w:rsidR="00A1092B" w:rsidRPr="002B63D1">
        <w:rPr>
          <w:rFonts w:ascii="Times New Roman" w:eastAsia="Times New Roman" w:hAnsi="Times New Roman" w:cs="Times New Roman"/>
          <w:bCs/>
          <w:sz w:val="24"/>
          <w:szCs w:val="24"/>
          <w:lang w:eastAsia="pt-BR"/>
        </w:rPr>
        <w:t>. O censo constata que</w:t>
      </w:r>
      <w:r w:rsidR="006701A3" w:rsidRPr="002B63D1">
        <w:rPr>
          <w:rFonts w:ascii="Times New Roman" w:eastAsia="Times New Roman" w:hAnsi="Times New Roman" w:cs="Times New Roman"/>
          <w:bCs/>
          <w:sz w:val="24"/>
          <w:szCs w:val="24"/>
          <w:lang w:eastAsia="pt-BR"/>
        </w:rPr>
        <w:t xml:space="preserve"> </w:t>
      </w:r>
      <w:r w:rsidR="00A1092B" w:rsidRPr="002B63D1">
        <w:rPr>
          <w:rFonts w:ascii="Times New Roman" w:eastAsia="Times New Roman" w:hAnsi="Times New Roman" w:cs="Times New Roman"/>
          <w:bCs/>
          <w:sz w:val="24"/>
          <w:szCs w:val="24"/>
          <w:lang w:eastAsia="pt-BR"/>
        </w:rPr>
        <w:t>80 % das bibliotecas municipais espalhadas nos</w:t>
      </w:r>
      <w:r w:rsidR="00A1092B" w:rsidRPr="002B63D1">
        <w:rPr>
          <w:rFonts w:ascii="Times New Roman" w:hAnsi="Times New Roman" w:cs="Times New Roman"/>
        </w:rPr>
        <w:t xml:space="preserve"> </w:t>
      </w:r>
      <w:r w:rsidR="00A1092B" w:rsidRPr="002B63D1">
        <w:rPr>
          <w:rFonts w:ascii="Times New Roman" w:eastAsia="Times New Roman" w:hAnsi="Times New Roman" w:cs="Times New Roman"/>
          <w:bCs/>
          <w:sz w:val="24"/>
          <w:szCs w:val="24"/>
          <w:lang w:eastAsia="pt-BR"/>
        </w:rPr>
        <w:t xml:space="preserve">5.565 municípios brasileiros </w:t>
      </w:r>
      <w:proofErr w:type="gramStart"/>
      <w:r w:rsidR="00A1092B" w:rsidRPr="002B63D1">
        <w:rPr>
          <w:rFonts w:ascii="Times New Roman" w:eastAsia="Times New Roman" w:hAnsi="Times New Roman" w:cs="Times New Roman"/>
          <w:bCs/>
          <w:sz w:val="24"/>
          <w:szCs w:val="24"/>
          <w:lang w:eastAsia="pt-BR"/>
        </w:rPr>
        <w:t>ressente-se</w:t>
      </w:r>
      <w:proofErr w:type="gramEnd"/>
      <w:r w:rsidR="00A1092B" w:rsidRPr="002B63D1">
        <w:rPr>
          <w:rFonts w:ascii="Times New Roman" w:eastAsia="Times New Roman" w:hAnsi="Times New Roman" w:cs="Times New Roman"/>
          <w:bCs/>
          <w:sz w:val="24"/>
          <w:szCs w:val="24"/>
          <w:lang w:eastAsia="pt-BR"/>
        </w:rPr>
        <w:t xml:space="preserve"> deste profissional, subtende-se</w:t>
      </w:r>
      <w:r w:rsidR="007F213E" w:rsidRPr="002B63D1">
        <w:rPr>
          <w:rFonts w:ascii="Times New Roman" w:eastAsia="Times New Roman" w:hAnsi="Times New Roman" w:cs="Times New Roman"/>
          <w:bCs/>
          <w:sz w:val="24"/>
          <w:szCs w:val="24"/>
          <w:lang w:eastAsia="pt-BR"/>
        </w:rPr>
        <w:t>, portanto,</w:t>
      </w:r>
      <w:r w:rsidR="00A1092B" w:rsidRPr="002B63D1">
        <w:rPr>
          <w:rFonts w:ascii="Times New Roman" w:eastAsia="Times New Roman" w:hAnsi="Times New Roman" w:cs="Times New Roman"/>
          <w:bCs/>
          <w:sz w:val="24"/>
          <w:szCs w:val="24"/>
          <w:lang w:eastAsia="pt-BR"/>
        </w:rPr>
        <w:t xml:space="preserve"> que as poucas bibliotecas existentes nos municípios estão sob a gestão de pessoas não qualificadas no campo da biblioteconomia. </w:t>
      </w:r>
    </w:p>
    <w:p w:rsidR="003F7052" w:rsidRPr="002B63D1" w:rsidRDefault="00A1092B" w:rsidP="003F7052">
      <w:pPr>
        <w:spacing w:after="0" w:line="360" w:lineRule="auto"/>
        <w:ind w:firstLine="709"/>
        <w:jc w:val="both"/>
        <w:rPr>
          <w:rFonts w:ascii="Times New Roman" w:eastAsia="Times New Roman" w:hAnsi="Times New Roman" w:cs="Times New Roman"/>
          <w:bCs/>
          <w:sz w:val="24"/>
          <w:szCs w:val="24"/>
          <w:lang w:eastAsia="pt-BR"/>
        </w:rPr>
      </w:pPr>
      <w:r w:rsidRPr="002B63D1">
        <w:rPr>
          <w:rFonts w:ascii="Times New Roman" w:eastAsia="Times New Roman" w:hAnsi="Times New Roman" w:cs="Times New Roman"/>
          <w:bCs/>
          <w:sz w:val="24"/>
          <w:szCs w:val="24"/>
          <w:lang w:eastAsia="pt-BR"/>
        </w:rPr>
        <w:lastRenderedPageBreak/>
        <w:t>A</w:t>
      </w:r>
      <w:r w:rsidR="003F7052" w:rsidRPr="002B63D1">
        <w:rPr>
          <w:rFonts w:ascii="Times New Roman" w:eastAsia="Times New Roman" w:hAnsi="Times New Roman" w:cs="Times New Roman"/>
          <w:bCs/>
          <w:sz w:val="24"/>
          <w:szCs w:val="24"/>
          <w:lang w:eastAsia="pt-BR"/>
        </w:rPr>
        <w:t>o analisar a</w:t>
      </w:r>
      <w:r w:rsidRPr="002B63D1">
        <w:rPr>
          <w:rFonts w:ascii="Times New Roman" w:eastAsia="Times New Roman" w:hAnsi="Times New Roman" w:cs="Times New Roman"/>
          <w:bCs/>
          <w:sz w:val="24"/>
          <w:szCs w:val="24"/>
          <w:lang w:eastAsia="pt-BR"/>
        </w:rPr>
        <w:t xml:space="preserve"> ausência dos bibliotecários nas bibliotecas municipais e bibliotecas escolares da rede pública </w:t>
      </w:r>
      <w:r w:rsidR="003F7052" w:rsidRPr="002B63D1">
        <w:rPr>
          <w:rFonts w:ascii="Times New Roman" w:eastAsia="Times New Roman" w:hAnsi="Times New Roman" w:cs="Times New Roman"/>
          <w:bCs/>
          <w:sz w:val="24"/>
          <w:szCs w:val="24"/>
          <w:lang w:eastAsia="pt-BR"/>
        </w:rPr>
        <w:t xml:space="preserve">observamos que essa ausência incide sobre dois fatores em especial: a </w:t>
      </w:r>
      <w:r w:rsidRPr="002B63D1">
        <w:rPr>
          <w:rFonts w:ascii="Times New Roman" w:eastAsia="Times New Roman" w:hAnsi="Times New Roman" w:cs="Times New Roman"/>
          <w:bCs/>
          <w:sz w:val="24"/>
          <w:szCs w:val="24"/>
          <w:lang w:eastAsia="pt-BR"/>
        </w:rPr>
        <w:t>pouca visibilidade do</w:t>
      </w:r>
      <w:r w:rsidR="003F7052" w:rsidRPr="002B63D1">
        <w:rPr>
          <w:rFonts w:ascii="Times New Roman" w:eastAsia="Times New Roman" w:hAnsi="Times New Roman" w:cs="Times New Roman"/>
          <w:bCs/>
          <w:sz w:val="24"/>
          <w:szCs w:val="24"/>
          <w:lang w:eastAsia="pt-BR"/>
        </w:rPr>
        <w:t xml:space="preserve"> mesmo pela sociedade, e a distorção dada </w:t>
      </w:r>
      <w:proofErr w:type="gramStart"/>
      <w:r w:rsidR="003F7052" w:rsidRPr="002B63D1">
        <w:rPr>
          <w:rFonts w:ascii="Times New Roman" w:eastAsia="Times New Roman" w:hAnsi="Times New Roman" w:cs="Times New Roman"/>
          <w:bCs/>
          <w:sz w:val="24"/>
          <w:szCs w:val="24"/>
          <w:lang w:eastAsia="pt-BR"/>
        </w:rPr>
        <w:t>a</w:t>
      </w:r>
      <w:proofErr w:type="gramEnd"/>
      <w:r w:rsidR="003F7052" w:rsidRPr="002B63D1">
        <w:rPr>
          <w:rFonts w:ascii="Times New Roman" w:eastAsia="Times New Roman" w:hAnsi="Times New Roman" w:cs="Times New Roman"/>
          <w:bCs/>
          <w:sz w:val="24"/>
          <w:szCs w:val="24"/>
          <w:lang w:eastAsia="pt-BR"/>
        </w:rPr>
        <w:t xml:space="preserve"> função das bibliotecas escolares, vista durante muito tempo como espaço de castigo. É importante ainda enfatizar que as bibliotecas escolares, assim como grande </w:t>
      </w:r>
      <w:r w:rsidR="00D94E44" w:rsidRPr="002B63D1">
        <w:rPr>
          <w:rFonts w:ascii="Times New Roman" w:eastAsia="Times New Roman" w:hAnsi="Times New Roman" w:cs="Times New Roman"/>
          <w:bCs/>
          <w:sz w:val="24"/>
          <w:szCs w:val="24"/>
          <w:lang w:eastAsia="pt-BR"/>
        </w:rPr>
        <w:t>parte das bibliotecas municipais conforme dados do Censo acima citado, ainda estão</w:t>
      </w:r>
      <w:r w:rsidR="003F7052" w:rsidRPr="002B63D1">
        <w:rPr>
          <w:rFonts w:ascii="Times New Roman" w:eastAsia="Times New Roman" w:hAnsi="Times New Roman" w:cs="Times New Roman"/>
          <w:bCs/>
          <w:sz w:val="24"/>
          <w:szCs w:val="24"/>
          <w:lang w:eastAsia="pt-BR"/>
        </w:rPr>
        <w:t xml:space="preserve"> sob a responsabilidade de técnicos administrativos e ou professores aposentados, ou com desvio de função, portanto não são profissionais qualificados para potencializar estes espaços de leitura e informação. </w:t>
      </w:r>
    </w:p>
    <w:p w:rsidR="00D94E44" w:rsidRPr="002B63D1" w:rsidRDefault="003F7052" w:rsidP="003F7052">
      <w:pPr>
        <w:spacing w:after="0" w:line="360" w:lineRule="auto"/>
        <w:ind w:firstLine="709"/>
        <w:jc w:val="both"/>
        <w:rPr>
          <w:rFonts w:ascii="Times New Roman" w:eastAsia="Times New Roman" w:hAnsi="Times New Roman" w:cs="Times New Roman"/>
          <w:bCs/>
          <w:sz w:val="24"/>
          <w:szCs w:val="24"/>
          <w:lang w:eastAsia="pt-BR"/>
        </w:rPr>
      </w:pPr>
      <w:r w:rsidRPr="002B63D1">
        <w:rPr>
          <w:rFonts w:ascii="Times New Roman" w:eastAsia="Times New Roman" w:hAnsi="Times New Roman" w:cs="Times New Roman"/>
          <w:bCs/>
          <w:sz w:val="24"/>
          <w:szCs w:val="24"/>
          <w:lang w:eastAsia="pt-BR"/>
        </w:rPr>
        <w:t>Assim os estereótipos vão se</w:t>
      </w:r>
      <w:r w:rsidR="007F213E" w:rsidRPr="002B63D1">
        <w:rPr>
          <w:rFonts w:ascii="Times New Roman" w:eastAsia="Times New Roman" w:hAnsi="Times New Roman" w:cs="Times New Roman"/>
          <w:bCs/>
          <w:sz w:val="24"/>
          <w:szCs w:val="24"/>
          <w:lang w:eastAsia="pt-BR"/>
        </w:rPr>
        <w:t>ndo</w:t>
      </w:r>
      <w:r w:rsidRPr="002B63D1">
        <w:rPr>
          <w:rFonts w:ascii="Times New Roman" w:eastAsia="Times New Roman" w:hAnsi="Times New Roman" w:cs="Times New Roman"/>
          <w:bCs/>
          <w:sz w:val="24"/>
          <w:szCs w:val="24"/>
          <w:lang w:eastAsia="pt-BR"/>
        </w:rPr>
        <w:t xml:space="preserve"> reproduzindo pelas cria</w:t>
      </w:r>
      <w:r w:rsidRPr="00561B4C">
        <w:rPr>
          <w:rFonts w:ascii="Times New Roman" w:eastAsia="Times New Roman" w:hAnsi="Times New Roman" w:cs="Times New Roman"/>
          <w:bCs/>
          <w:sz w:val="24"/>
          <w:szCs w:val="24"/>
          <w:lang w:eastAsia="pt-BR"/>
        </w:rPr>
        <w:t>nças,</w:t>
      </w:r>
      <w:r w:rsidRPr="002B63D1">
        <w:rPr>
          <w:rFonts w:ascii="Times New Roman" w:eastAsia="Times New Roman" w:hAnsi="Times New Roman" w:cs="Times New Roman"/>
          <w:bCs/>
          <w:sz w:val="24"/>
          <w:szCs w:val="24"/>
          <w:lang w:eastAsia="pt-BR"/>
        </w:rPr>
        <w:t xml:space="preserve"> jovens e adultos </w:t>
      </w:r>
      <w:r w:rsidRPr="00561B4C">
        <w:rPr>
          <w:rFonts w:ascii="Times New Roman" w:eastAsia="Times New Roman" w:hAnsi="Times New Roman" w:cs="Times New Roman"/>
          <w:bCs/>
          <w:sz w:val="24"/>
          <w:szCs w:val="24"/>
          <w:lang w:eastAsia="pt-BR"/>
        </w:rPr>
        <w:t xml:space="preserve">que passaram por experiências negativas tendo a biblioteca como zona de castigo e o </w:t>
      </w:r>
      <w:r w:rsidR="00D94E44" w:rsidRPr="002B63D1">
        <w:rPr>
          <w:rFonts w:ascii="Times New Roman" w:eastAsia="Times New Roman" w:hAnsi="Times New Roman" w:cs="Times New Roman"/>
          <w:bCs/>
          <w:sz w:val="24"/>
          <w:szCs w:val="24"/>
          <w:lang w:eastAsia="pt-BR"/>
        </w:rPr>
        <w:t>“</w:t>
      </w:r>
      <w:r w:rsidRPr="00561B4C">
        <w:rPr>
          <w:rFonts w:ascii="Times New Roman" w:eastAsia="Times New Roman" w:hAnsi="Times New Roman" w:cs="Times New Roman"/>
          <w:bCs/>
          <w:sz w:val="24"/>
          <w:szCs w:val="24"/>
          <w:lang w:eastAsia="pt-BR"/>
        </w:rPr>
        <w:t>bibliotecário</w:t>
      </w:r>
      <w:r w:rsidR="00D94E44" w:rsidRPr="002B63D1">
        <w:rPr>
          <w:rFonts w:ascii="Times New Roman" w:eastAsia="Times New Roman" w:hAnsi="Times New Roman" w:cs="Times New Roman"/>
          <w:bCs/>
          <w:sz w:val="24"/>
          <w:szCs w:val="24"/>
          <w:lang w:eastAsia="pt-BR"/>
        </w:rPr>
        <w:t>”</w:t>
      </w:r>
      <w:r w:rsidRPr="00561B4C">
        <w:rPr>
          <w:rFonts w:ascii="Times New Roman" w:eastAsia="Times New Roman" w:hAnsi="Times New Roman" w:cs="Times New Roman"/>
          <w:bCs/>
          <w:sz w:val="24"/>
          <w:szCs w:val="24"/>
          <w:lang w:eastAsia="pt-BR"/>
        </w:rPr>
        <w:t xml:space="preserve"> como </w:t>
      </w:r>
      <w:r w:rsidR="000153A7" w:rsidRPr="002B63D1">
        <w:rPr>
          <w:rFonts w:ascii="Times New Roman" w:eastAsia="Times New Roman" w:hAnsi="Times New Roman" w:cs="Times New Roman"/>
          <w:bCs/>
          <w:sz w:val="24"/>
          <w:szCs w:val="24"/>
          <w:lang w:eastAsia="pt-BR"/>
        </w:rPr>
        <w:t xml:space="preserve">“arrumador de livros”, </w:t>
      </w:r>
      <w:r w:rsidRPr="00561B4C">
        <w:rPr>
          <w:rFonts w:ascii="Times New Roman" w:eastAsia="Times New Roman" w:hAnsi="Times New Roman" w:cs="Times New Roman"/>
          <w:bCs/>
          <w:sz w:val="24"/>
          <w:szCs w:val="24"/>
          <w:lang w:eastAsia="pt-BR"/>
        </w:rPr>
        <w:t>um</w:t>
      </w:r>
      <w:r w:rsidRPr="002B63D1">
        <w:rPr>
          <w:rFonts w:ascii="Times New Roman" w:eastAsia="Times New Roman" w:hAnsi="Times New Roman" w:cs="Times New Roman"/>
          <w:bCs/>
          <w:sz w:val="24"/>
          <w:szCs w:val="24"/>
          <w:lang w:eastAsia="pt-BR"/>
        </w:rPr>
        <w:t xml:space="preserve"> controlador do acervo, controlador dos</w:t>
      </w:r>
      <w:r w:rsidR="00D94E44" w:rsidRPr="002B63D1">
        <w:rPr>
          <w:rFonts w:ascii="Times New Roman" w:eastAsia="Times New Roman" w:hAnsi="Times New Roman" w:cs="Times New Roman"/>
          <w:bCs/>
          <w:sz w:val="24"/>
          <w:szCs w:val="24"/>
          <w:lang w:eastAsia="pt-BR"/>
        </w:rPr>
        <w:t xml:space="preserve"> barulhos, eternamente pedindo silêncio e </w:t>
      </w:r>
      <w:r w:rsidRPr="00561B4C">
        <w:rPr>
          <w:rFonts w:ascii="Times New Roman" w:eastAsia="Times New Roman" w:hAnsi="Times New Roman" w:cs="Times New Roman"/>
          <w:bCs/>
          <w:sz w:val="24"/>
          <w:szCs w:val="24"/>
          <w:lang w:eastAsia="pt-BR"/>
        </w:rPr>
        <w:t>nem sempre preparado para o oficio</w:t>
      </w:r>
      <w:r w:rsidR="00D94E44" w:rsidRPr="002B63D1">
        <w:rPr>
          <w:rFonts w:ascii="Times New Roman" w:eastAsia="Times New Roman" w:hAnsi="Times New Roman" w:cs="Times New Roman"/>
          <w:bCs/>
          <w:sz w:val="24"/>
          <w:szCs w:val="24"/>
          <w:lang w:eastAsia="pt-BR"/>
        </w:rPr>
        <w:t xml:space="preserve">. </w:t>
      </w:r>
    </w:p>
    <w:p w:rsidR="000153A7" w:rsidRPr="002B63D1" w:rsidRDefault="000153A7" w:rsidP="003F7052">
      <w:pPr>
        <w:spacing w:after="0" w:line="360" w:lineRule="auto"/>
        <w:ind w:firstLine="709"/>
        <w:jc w:val="both"/>
        <w:rPr>
          <w:rFonts w:ascii="Times New Roman" w:eastAsia="Times New Roman" w:hAnsi="Times New Roman" w:cs="Times New Roman"/>
          <w:bCs/>
          <w:color w:val="FF0000"/>
          <w:sz w:val="24"/>
          <w:szCs w:val="24"/>
          <w:lang w:eastAsia="pt-BR"/>
        </w:rPr>
      </w:pPr>
    </w:p>
    <w:p w:rsidR="00455CBF" w:rsidRPr="002B63D1" w:rsidRDefault="000153A7" w:rsidP="00455CBF">
      <w:pPr>
        <w:spacing w:after="0"/>
        <w:jc w:val="both"/>
        <w:rPr>
          <w:rFonts w:ascii="Times New Roman" w:eastAsia="Calibri" w:hAnsi="Times New Roman" w:cs="Times New Roman"/>
          <w:b/>
          <w:sz w:val="24"/>
          <w:szCs w:val="24"/>
        </w:rPr>
      </w:pPr>
      <w:r w:rsidRPr="002B63D1">
        <w:rPr>
          <w:rFonts w:ascii="Times New Roman" w:eastAsia="Calibri" w:hAnsi="Times New Roman" w:cs="Times New Roman"/>
          <w:b/>
          <w:sz w:val="24"/>
          <w:szCs w:val="24"/>
        </w:rPr>
        <w:t>3.2</w:t>
      </w:r>
      <w:proofErr w:type="gramStart"/>
      <w:r w:rsidRPr="002B63D1">
        <w:rPr>
          <w:rFonts w:ascii="Times New Roman" w:eastAsia="Calibri" w:hAnsi="Times New Roman" w:cs="Times New Roman"/>
          <w:b/>
          <w:sz w:val="24"/>
          <w:szCs w:val="24"/>
        </w:rPr>
        <w:t xml:space="preserve"> </w:t>
      </w:r>
      <w:r w:rsidR="00455CBF" w:rsidRPr="002B63D1">
        <w:rPr>
          <w:rFonts w:ascii="Times New Roman" w:eastAsia="Calibri" w:hAnsi="Times New Roman" w:cs="Times New Roman"/>
          <w:b/>
          <w:sz w:val="24"/>
          <w:szCs w:val="24"/>
        </w:rPr>
        <w:t xml:space="preserve"> </w:t>
      </w:r>
      <w:proofErr w:type="gramEnd"/>
      <w:r w:rsidRPr="002B63D1">
        <w:rPr>
          <w:rFonts w:ascii="Times New Roman" w:eastAsia="Calibri" w:hAnsi="Times New Roman" w:cs="Times New Roman"/>
          <w:b/>
          <w:sz w:val="24"/>
          <w:szCs w:val="24"/>
        </w:rPr>
        <w:t xml:space="preserve">Gênero como categoria importante para analisar a desvalorização da profissão de </w:t>
      </w:r>
      <w:proofErr w:type="spellStart"/>
      <w:r w:rsidRPr="002B63D1">
        <w:rPr>
          <w:rFonts w:ascii="Times New Roman" w:eastAsia="Calibri" w:hAnsi="Times New Roman" w:cs="Times New Roman"/>
          <w:b/>
          <w:sz w:val="24"/>
          <w:szCs w:val="24"/>
        </w:rPr>
        <w:t>biblitecá</w:t>
      </w:r>
      <w:r w:rsidR="00455CBF" w:rsidRPr="002B63D1">
        <w:rPr>
          <w:rFonts w:ascii="Times New Roman" w:eastAsia="Calibri" w:hAnsi="Times New Roman" w:cs="Times New Roman"/>
          <w:b/>
          <w:sz w:val="24"/>
          <w:szCs w:val="24"/>
        </w:rPr>
        <w:t>rias</w:t>
      </w:r>
      <w:proofErr w:type="spellEnd"/>
      <w:r w:rsidR="00455CBF" w:rsidRPr="002B63D1">
        <w:rPr>
          <w:rFonts w:ascii="Times New Roman" w:eastAsia="Calibri" w:hAnsi="Times New Roman" w:cs="Times New Roman"/>
          <w:b/>
          <w:sz w:val="24"/>
          <w:szCs w:val="24"/>
        </w:rPr>
        <w:t xml:space="preserve"> (os) </w:t>
      </w:r>
    </w:p>
    <w:p w:rsidR="00455CBF" w:rsidRPr="002B63D1" w:rsidRDefault="00455CBF" w:rsidP="00455CBF">
      <w:pPr>
        <w:spacing w:after="0"/>
        <w:jc w:val="both"/>
        <w:rPr>
          <w:rFonts w:ascii="Times New Roman" w:eastAsia="Calibri" w:hAnsi="Times New Roman" w:cs="Times New Roman"/>
          <w:b/>
          <w:sz w:val="24"/>
          <w:szCs w:val="24"/>
        </w:rPr>
      </w:pPr>
    </w:p>
    <w:p w:rsidR="00455CBF" w:rsidRPr="0056603B" w:rsidRDefault="00455CBF" w:rsidP="00455CBF">
      <w:pPr>
        <w:spacing w:after="0" w:line="360" w:lineRule="auto"/>
        <w:ind w:firstLine="709"/>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 </w:t>
      </w:r>
      <w:r w:rsidRPr="0056603B">
        <w:rPr>
          <w:rFonts w:ascii="Times New Roman" w:eastAsia="Calibri" w:hAnsi="Times New Roman" w:cs="Times New Roman"/>
          <w:sz w:val="24"/>
          <w:szCs w:val="24"/>
        </w:rPr>
        <w:t>Os estudos de gênero emergem no mundo acadêmico da necessidade de compreender a exclusão das mulheres e sua permanência</w:t>
      </w:r>
      <w:r w:rsidRPr="002B63D1">
        <w:rPr>
          <w:rFonts w:ascii="Times New Roman" w:eastAsia="Calibri" w:hAnsi="Times New Roman" w:cs="Times New Roman"/>
          <w:sz w:val="24"/>
          <w:szCs w:val="24"/>
        </w:rPr>
        <w:t xml:space="preserve"> na sociedade</w:t>
      </w:r>
      <w:proofErr w:type="gramStart"/>
      <w:r w:rsidRPr="002B63D1">
        <w:rPr>
          <w:rFonts w:ascii="Times New Roman" w:eastAsia="Calibri" w:hAnsi="Times New Roman" w:cs="Times New Roman"/>
          <w:sz w:val="24"/>
          <w:szCs w:val="24"/>
        </w:rPr>
        <w:t xml:space="preserve"> </w:t>
      </w:r>
      <w:r w:rsidRPr="0056603B">
        <w:rPr>
          <w:rFonts w:ascii="Times New Roman" w:eastAsia="Calibri" w:hAnsi="Times New Roman" w:cs="Times New Roman"/>
          <w:sz w:val="24"/>
          <w:szCs w:val="24"/>
        </w:rPr>
        <w:t xml:space="preserve"> </w:t>
      </w:r>
      <w:proofErr w:type="gramEnd"/>
      <w:r w:rsidRPr="0056603B">
        <w:rPr>
          <w:rFonts w:ascii="Times New Roman" w:eastAsia="Calibri" w:hAnsi="Times New Roman" w:cs="Times New Roman"/>
          <w:sz w:val="24"/>
          <w:szCs w:val="24"/>
        </w:rPr>
        <w:t>mesmo considerando os avanços sociais e políticos que a sociedade tem empreendido ao longo dos séculos. Esses estudos objetivam</w:t>
      </w:r>
      <w:r w:rsidRPr="0056603B">
        <w:rPr>
          <w:rFonts w:ascii="Times New Roman" w:eastAsia="Calibri" w:hAnsi="Times New Roman" w:cs="Times New Roman"/>
          <w:b/>
          <w:sz w:val="24"/>
          <w:szCs w:val="24"/>
        </w:rPr>
        <w:t xml:space="preserve"> </w:t>
      </w:r>
      <w:r w:rsidRPr="0056603B">
        <w:rPr>
          <w:rFonts w:ascii="Times New Roman" w:eastAsia="Calibri" w:hAnsi="Times New Roman" w:cs="Times New Roman"/>
          <w:sz w:val="24"/>
          <w:szCs w:val="24"/>
        </w:rPr>
        <w:t xml:space="preserve">desvendar formas de submissão das mulheres em diversos contextos, entre os quais o do mundo do trabalho no qual as mulheres estão em geral associadas a profissões de pouca demanda e em grande parte associadas a salários mais baixos, é o caso, por exemplo, das empregadas domésticas, das bibliotecárias, das nutricionistas e das professoras. </w:t>
      </w:r>
    </w:p>
    <w:p w:rsidR="00455CBF" w:rsidRPr="0056603B" w:rsidRDefault="00455CBF" w:rsidP="00455CBF">
      <w:pPr>
        <w:spacing w:after="0" w:line="360" w:lineRule="auto"/>
        <w:ind w:firstLine="709"/>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 xml:space="preserve">A construção histórica da categoria gênero está relacionada </w:t>
      </w:r>
      <w:proofErr w:type="gramStart"/>
      <w:r w:rsidRPr="0056603B">
        <w:rPr>
          <w:rFonts w:ascii="Times New Roman" w:eastAsia="Calibri" w:hAnsi="Times New Roman" w:cs="Times New Roman"/>
          <w:sz w:val="24"/>
          <w:szCs w:val="24"/>
        </w:rPr>
        <w:t>a</w:t>
      </w:r>
      <w:proofErr w:type="gramEnd"/>
      <w:r w:rsidRPr="0056603B">
        <w:rPr>
          <w:rFonts w:ascii="Times New Roman" w:eastAsia="Calibri" w:hAnsi="Times New Roman" w:cs="Times New Roman"/>
          <w:sz w:val="24"/>
          <w:szCs w:val="24"/>
        </w:rPr>
        <w:t xml:space="preserve"> adoção do termo pelas </w:t>
      </w:r>
      <w:r w:rsidR="00A8353D" w:rsidRPr="002B63D1">
        <w:rPr>
          <w:rFonts w:ascii="Times New Roman" w:eastAsia="Calibri" w:hAnsi="Times New Roman" w:cs="Times New Roman"/>
          <w:sz w:val="24"/>
          <w:szCs w:val="24"/>
        </w:rPr>
        <w:t xml:space="preserve">pesquisadoras </w:t>
      </w:r>
      <w:r w:rsidRPr="0056603B">
        <w:rPr>
          <w:rFonts w:ascii="Times New Roman" w:eastAsia="Calibri" w:hAnsi="Times New Roman" w:cs="Times New Roman"/>
          <w:sz w:val="24"/>
          <w:szCs w:val="24"/>
        </w:rPr>
        <w:t xml:space="preserve">feministas que buscavam uma forma de qualificar as distinções baseadas no sexo, antes trabalhadas no contexto das academias como “questões da mulher” ou “estudos sobre a mulher” e passaram a utilizar o termo gênero no seu sentido literal “como uma maneira de referir-se à organização social da relação entre os sexos” (SCOTT, 1996, p.1). Por ser relacional recomenda-se que o termo seja analisado de forma comparativa, estabelecendo parâmetros entre os sexos, uma vez que somente podemos compreendê-lo quando estabelecemos relações entre ambos, o masculino e o feminino, não podendo, portanto, estudá-lo de forma separada. </w:t>
      </w:r>
    </w:p>
    <w:p w:rsidR="00455CBF" w:rsidRPr="0056603B" w:rsidRDefault="00455CBF" w:rsidP="00455CBF">
      <w:pPr>
        <w:spacing w:after="0" w:line="360" w:lineRule="auto"/>
        <w:ind w:firstLine="709"/>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lastRenderedPageBreak/>
        <w:t xml:space="preserve">Para ter um entendimento mais preciso sobre gênero, basta observar com atenção a sociedade que vivemos ou o lugar onde desenvolvemos nossas atividades. No trabalho, na política, </w:t>
      </w:r>
      <w:r w:rsidRPr="002B63D1">
        <w:rPr>
          <w:rFonts w:ascii="Times New Roman" w:eastAsia="Calibri" w:hAnsi="Times New Roman" w:cs="Times New Roman"/>
          <w:sz w:val="24"/>
          <w:szCs w:val="24"/>
        </w:rPr>
        <w:t xml:space="preserve">nas igrejas, </w:t>
      </w:r>
      <w:r w:rsidRPr="0056603B">
        <w:rPr>
          <w:rFonts w:ascii="Times New Roman" w:eastAsia="Calibri" w:hAnsi="Times New Roman" w:cs="Times New Roman"/>
          <w:sz w:val="24"/>
          <w:szCs w:val="24"/>
        </w:rPr>
        <w:t xml:space="preserve">no lazer, convivemos permanentemente com relações de dominação, com relações de poder. São relações construídas a partir de vários fatores, entre eles, a educação e a cultura patriarcal, que separa meninas e meninos em mundo opostos. É a partir da educação diferenciada que o masculino se sobrepõe ao feminino e gradativamente vai transformando meninos em sujeitos dominadores ou </w:t>
      </w:r>
      <w:r w:rsidR="000B014B">
        <w:rPr>
          <w:rFonts w:ascii="Times New Roman" w:eastAsia="Calibri" w:hAnsi="Times New Roman" w:cs="Times New Roman"/>
          <w:sz w:val="24"/>
          <w:szCs w:val="24"/>
        </w:rPr>
        <w:t xml:space="preserve">como enfatiza </w:t>
      </w:r>
      <w:proofErr w:type="spellStart"/>
      <w:r w:rsidR="000B014B">
        <w:rPr>
          <w:rFonts w:ascii="Times New Roman" w:eastAsia="Calibri" w:hAnsi="Times New Roman" w:cs="Times New Roman"/>
          <w:sz w:val="24"/>
          <w:szCs w:val="24"/>
        </w:rPr>
        <w:t>Saffiotti</w:t>
      </w:r>
      <w:proofErr w:type="spellEnd"/>
      <w:r w:rsidR="000B014B">
        <w:rPr>
          <w:rFonts w:ascii="Times New Roman" w:eastAsia="Calibri" w:hAnsi="Times New Roman" w:cs="Times New Roman"/>
          <w:sz w:val="24"/>
          <w:szCs w:val="24"/>
        </w:rPr>
        <w:t xml:space="preserve"> (1987</w:t>
      </w:r>
      <w:r w:rsidRPr="0056603B">
        <w:rPr>
          <w:rFonts w:ascii="Times New Roman" w:eastAsia="Calibri" w:hAnsi="Times New Roman" w:cs="Times New Roman"/>
          <w:sz w:val="24"/>
          <w:szCs w:val="24"/>
        </w:rPr>
        <w:t xml:space="preserve">) “em machos“ que futuramente irá refletir nos atos e privilégios que estes vão incorporando de forma natural como se isso fizesse parte da sua própria essência. </w:t>
      </w:r>
    </w:p>
    <w:p w:rsidR="00455CBF" w:rsidRPr="0056603B" w:rsidRDefault="00455CBF" w:rsidP="00455CBF">
      <w:pPr>
        <w:spacing w:after="0" w:line="360" w:lineRule="auto"/>
        <w:ind w:firstLine="709"/>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Daí o porquê dos homens “naturalmente” assumirem os cargos de comando em praticamente todas as instâncias da vida pública e privada. São eles que administram a maior parte das riquezas e são eles que decidem e conduzem os destinos da maior parte das nações. No Brasil embora se tenha uma mulher presidenta, entretanto o legislativo, o judiciário e a maior parte dos cargos do</w:t>
      </w:r>
      <w:r w:rsidRPr="002B63D1">
        <w:rPr>
          <w:rFonts w:ascii="Times New Roman" w:eastAsia="Calibri" w:hAnsi="Times New Roman" w:cs="Times New Roman"/>
          <w:sz w:val="24"/>
          <w:szCs w:val="24"/>
        </w:rPr>
        <w:t>s</w:t>
      </w:r>
      <w:r w:rsidRPr="0056603B">
        <w:rPr>
          <w:rFonts w:ascii="Times New Roman" w:eastAsia="Calibri" w:hAnsi="Times New Roman" w:cs="Times New Roman"/>
          <w:sz w:val="24"/>
          <w:szCs w:val="24"/>
        </w:rPr>
        <w:t xml:space="preserve"> executivos estão sob a responsabilidade dos homens. </w:t>
      </w:r>
      <w:r w:rsidRPr="002B63D1">
        <w:rPr>
          <w:rFonts w:ascii="Times New Roman" w:eastAsia="Calibri" w:hAnsi="Times New Roman" w:cs="Times New Roman"/>
          <w:sz w:val="24"/>
          <w:szCs w:val="24"/>
        </w:rPr>
        <w:t xml:space="preserve">Vejam as universidades: a maioria dos reitores e pró-reitores </w:t>
      </w:r>
      <w:r w:rsidR="00A8353D" w:rsidRPr="002B63D1">
        <w:rPr>
          <w:rFonts w:ascii="Times New Roman" w:eastAsia="Calibri" w:hAnsi="Times New Roman" w:cs="Times New Roman"/>
          <w:sz w:val="24"/>
          <w:szCs w:val="24"/>
        </w:rPr>
        <w:t>são homens</w:t>
      </w:r>
      <w:r w:rsidRPr="002B63D1">
        <w:rPr>
          <w:rFonts w:ascii="Times New Roman" w:eastAsia="Calibri" w:hAnsi="Times New Roman" w:cs="Times New Roman"/>
          <w:sz w:val="24"/>
          <w:szCs w:val="24"/>
        </w:rPr>
        <w:t>, embora estes espaços acadêmicos sejam espaços onde as mulheres são maioria. Em geral cabem as mulheres as coordenações dos cursos e chefias de departamentos.</w:t>
      </w:r>
    </w:p>
    <w:p w:rsidR="00455CBF" w:rsidRPr="0056603B" w:rsidRDefault="00455CBF" w:rsidP="00455CBF">
      <w:pPr>
        <w:spacing w:after="0" w:line="360" w:lineRule="auto"/>
        <w:ind w:firstLine="709"/>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Os estudos das relações de gênero no Brasil, que emergiram na década de sessenta e setenta, hoje estão inseridos em grande parte das áreas acadêmicas demonstrando a importância de compreender esse fenômeno como parte de um processo de mudança necessária nas relações entre mulheres e homens. Na biblioteconomia, entretanto, esses estudos ainda não obtiveram a dimensão necessária que dê conta de compreender as muitas imbricações desta temática relacionadas com o mercado de trabalho, com as relações de poder e a desvalorização da profissão no mercado. As poucas iniciativas de pesquisadoras neste campo, embora tímidas, refletem hoje no reconhecimento da necessidade de incluir a perspectiva de gênero na descrição e/ou análise da realidade, haja vista ser esta uma forma de interpretar os contextos biblioteconômicos e sua forma de intervir nas realidades tendo em geral a mulher como protagonista.</w:t>
      </w:r>
    </w:p>
    <w:p w:rsidR="00455CBF" w:rsidRPr="002B63D1" w:rsidRDefault="00455CBF" w:rsidP="00455CBF">
      <w:pPr>
        <w:spacing w:after="0" w:line="360" w:lineRule="auto"/>
        <w:ind w:firstLine="709"/>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 xml:space="preserve">Sabe-se que Biblioteconomia é uma profissão relativamente nova no Brasil, nasce no início do século XX, embora suas atividades já estivessem em funcionamento desde o período colonial, nos conventos, mosteiros e em bibliotecas particulares. Oficialmente a primeira grande biblioteca fundada no Brasil é a Biblioteca Nacional no </w:t>
      </w:r>
      <w:r w:rsidRPr="0056603B">
        <w:rPr>
          <w:rFonts w:ascii="Times New Roman" w:eastAsia="Calibri" w:hAnsi="Times New Roman" w:cs="Times New Roman"/>
          <w:sz w:val="24"/>
          <w:szCs w:val="24"/>
        </w:rPr>
        <w:lastRenderedPageBreak/>
        <w:t>Rio de Janeiro, criada quando da vinda da família real ao Brasil em 1808 com o objetivo de difundir a cultura entre os brasileiros. Suas atividades eminentemente técnicas, voltada para o cuidado rigoroso dos catálogos e da classificação criteriosa do conhecimento foi sempre um campo propício para as “boas moças”.</w:t>
      </w:r>
      <w:r w:rsidRPr="002B63D1">
        <w:rPr>
          <w:rFonts w:ascii="Times New Roman" w:eastAsia="Calibri" w:hAnsi="Times New Roman" w:cs="Times New Roman"/>
          <w:sz w:val="24"/>
          <w:szCs w:val="24"/>
        </w:rPr>
        <w:t xml:space="preserve"> Porém, a diretoria/presidência da principal biblioteca do País em seus duzentos e nove anos de criação esteve a cargo de homens, as mulheres foram dirigentes em apenas três mandatos: Janice Melo </w:t>
      </w:r>
      <w:proofErr w:type="spellStart"/>
      <w:r w:rsidRPr="002B63D1">
        <w:rPr>
          <w:rFonts w:ascii="Times New Roman" w:eastAsia="Calibri" w:hAnsi="Times New Roman" w:cs="Times New Roman"/>
          <w:sz w:val="24"/>
          <w:szCs w:val="24"/>
        </w:rPr>
        <w:t>Montelo</w:t>
      </w:r>
      <w:proofErr w:type="spellEnd"/>
      <w:r w:rsidRPr="002B63D1">
        <w:rPr>
          <w:rFonts w:ascii="Times New Roman" w:eastAsia="Calibri" w:hAnsi="Times New Roman" w:cs="Times New Roman"/>
          <w:sz w:val="24"/>
          <w:szCs w:val="24"/>
        </w:rPr>
        <w:t xml:space="preserve"> em 1971, Célia </w:t>
      </w:r>
      <w:proofErr w:type="spellStart"/>
      <w:r w:rsidRPr="002B63D1">
        <w:rPr>
          <w:rFonts w:ascii="Times New Roman" w:eastAsia="Calibri" w:hAnsi="Times New Roman" w:cs="Times New Roman"/>
          <w:sz w:val="24"/>
          <w:szCs w:val="24"/>
        </w:rPr>
        <w:t>Zaher</w:t>
      </w:r>
      <w:proofErr w:type="spellEnd"/>
      <w:r w:rsidRPr="002B63D1">
        <w:rPr>
          <w:rFonts w:ascii="Times New Roman" w:eastAsia="Calibri" w:hAnsi="Times New Roman" w:cs="Times New Roman"/>
          <w:sz w:val="24"/>
          <w:szCs w:val="24"/>
        </w:rPr>
        <w:t xml:space="preserve"> em 1982 e Maria Alice Barroso em 1984. O quadro I a seguir demonstra como a cultura patriarcal marca a escolha dos dirigentes, fato surpreendente nos dias atuais quando a profissão de bibliotecário é formada em sua maioria por mulheres.</w:t>
      </w:r>
    </w:p>
    <w:p w:rsidR="002B63D1" w:rsidRDefault="002B63D1" w:rsidP="00455CBF">
      <w:pPr>
        <w:spacing w:after="0" w:line="360" w:lineRule="auto"/>
        <w:ind w:firstLine="709"/>
        <w:jc w:val="both"/>
        <w:rPr>
          <w:rFonts w:ascii="Arial" w:eastAsia="Calibri" w:hAnsi="Arial" w:cs="Arial"/>
          <w:b/>
          <w:sz w:val="24"/>
          <w:szCs w:val="24"/>
        </w:rPr>
      </w:pPr>
    </w:p>
    <w:p w:rsidR="00455CBF" w:rsidRPr="00455CBF" w:rsidRDefault="00455CBF" w:rsidP="00455CBF">
      <w:pPr>
        <w:spacing w:after="0" w:line="360" w:lineRule="auto"/>
        <w:ind w:firstLine="709"/>
        <w:jc w:val="both"/>
        <w:rPr>
          <w:rFonts w:ascii="Arial" w:eastAsia="Calibri" w:hAnsi="Arial" w:cs="Arial"/>
          <w:b/>
          <w:sz w:val="24"/>
          <w:szCs w:val="24"/>
        </w:rPr>
      </w:pPr>
      <w:r w:rsidRPr="00455CBF">
        <w:rPr>
          <w:rFonts w:ascii="Arial" w:eastAsia="Calibri" w:hAnsi="Arial" w:cs="Arial"/>
          <w:b/>
          <w:sz w:val="24"/>
          <w:szCs w:val="24"/>
        </w:rPr>
        <w:t>Quadro I</w:t>
      </w:r>
      <w:proofErr w:type="gramStart"/>
      <w:r w:rsidRPr="00455CBF">
        <w:rPr>
          <w:rFonts w:ascii="Arial" w:eastAsia="Calibri" w:hAnsi="Arial" w:cs="Arial"/>
          <w:b/>
          <w:sz w:val="24"/>
          <w:szCs w:val="24"/>
        </w:rPr>
        <w:t xml:space="preserve">  </w:t>
      </w:r>
      <w:proofErr w:type="gramEnd"/>
      <w:r w:rsidRPr="00455CBF">
        <w:rPr>
          <w:rFonts w:ascii="Arial" w:eastAsia="Calibri" w:hAnsi="Arial" w:cs="Arial"/>
          <w:b/>
          <w:sz w:val="24"/>
          <w:szCs w:val="24"/>
        </w:rPr>
        <w:t>Dirigentes da Biblioteca Nacional (RJ) 1810-2013</w:t>
      </w:r>
    </w:p>
    <w:tbl>
      <w:tblPr>
        <w:tblStyle w:val="Tabelacomgrade"/>
        <w:tblW w:w="9039" w:type="dxa"/>
        <w:tblLayout w:type="fixed"/>
        <w:tblLook w:val="04A0" w:firstRow="1" w:lastRow="0" w:firstColumn="1" w:lastColumn="0" w:noHBand="0" w:noVBand="1"/>
      </w:tblPr>
      <w:tblGrid>
        <w:gridCol w:w="705"/>
        <w:gridCol w:w="1481"/>
        <w:gridCol w:w="49"/>
        <w:gridCol w:w="656"/>
        <w:gridCol w:w="1470"/>
        <w:gridCol w:w="727"/>
        <w:gridCol w:w="1683"/>
        <w:gridCol w:w="850"/>
        <w:gridCol w:w="1418"/>
      </w:tblGrid>
      <w:tr w:rsidR="00455CBF" w:rsidTr="00455CBF">
        <w:tc>
          <w:tcPr>
            <w:tcW w:w="705"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ANO</w:t>
            </w:r>
          </w:p>
        </w:tc>
        <w:tc>
          <w:tcPr>
            <w:tcW w:w="1481"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DIRIGENTE</w:t>
            </w:r>
          </w:p>
        </w:tc>
        <w:tc>
          <w:tcPr>
            <w:tcW w:w="705" w:type="dxa"/>
            <w:gridSpan w:val="2"/>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ANO</w:t>
            </w:r>
          </w:p>
        </w:tc>
        <w:tc>
          <w:tcPr>
            <w:tcW w:w="1470"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DIRIGENTE</w:t>
            </w:r>
          </w:p>
        </w:tc>
        <w:tc>
          <w:tcPr>
            <w:tcW w:w="727"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ANO</w:t>
            </w:r>
          </w:p>
        </w:tc>
        <w:tc>
          <w:tcPr>
            <w:tcW w:w="1683"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DIRIGENTE</w:t>
            </w:r>
          </w:p>
        </w:tc>
        <w:tc>
          <w:tcPr>
            <w:tcW w:w="850"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ANO</w:t>
            </w:r>
          </w:p>
        </w:tc>
        <w:tc>
          <w:tcPr>
            <w:tcW w:w="1418" w:type="dxa"/>
            <w:shd w:val="clear" w:color="auto" w:fill="9BBB59" w:themeFill="accent3"/>
          </w:tcPr>
          <w:p w:rsidR="00455CBF" w:rsidRPr="00A151D9" w:rsidRDefault="00455CBF" w:rsidP="002B63D1">
            <w:pPr>
              <w:spacing w:after="120" w:line="360" w:lineRule="auto"/>
              <w:jc w:val="both"/>
              <w:rPr>
                <w:rFonts w:ascii="Arial" w:eastAsia="Calibri" w:hAnsi="Arial" w:cs="Arial"/>
                <w:b/>
              </w:rPr>
            </w:pPr>
            <w:r w:rsidRPr="00A151D9">
              <w:rPr>
                <w:rFonts w:ascii="Arial" w:eastAsia="Calibri" w:hAnsi="Arial" w:cs="Arial"/>
                <w:b/>
              </w:rPr>
              <w:t>DIRIGENTE</w:t>
            </w:r>
          </w:p>
        </w:tc>
      </w:tr>
      <w:tr w:rsidR="00455CBF" w:rsidRPr="00814A64" w:rsidTr="00455CBF">
        <w:tc>
          <w:tcPr>
            <w:tcW w:w="705"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1810</w:t>
            </w:r>
          </w:p>
        </w:tc>
        <w:tc>
          <w:tcPr>
            <w:tcW w:w="1530" w:type="dxa"/>
            <w:gridSpan w:val="2"/>
          </w:tcPr>
          <w:p w:rsidR="00455CBF" w:rsidRPr="00455CBF" w:rsidRDefault="00455CBF" w:rsidP="002B63D1">
            <w:pPr>
              <w:spacing w:after="120"/>
              <w:jc w:val="both"/>
              <w:rPr>
                <w:rFonts w:eastAsia="Calibri" w:cs="Arial"/>
                <w:sz w:val="20"/>
                <w:szCs w:val="20"/>
              </w:rPr>
            </w:pPr>
            <w:r w:rsidRPr="00455CBF">
              <w:rPr>
                <w:rFonts w:eastAsia="Calibri" w:cs="Arial"/>
                <w:sz w:val="20"/>
                <w:szCs w:val="20"/>
              </w:rPr>
              <w:t>Frei Gregório Viegas</w:t>
            </w:r>
          </w:p>
        </w:tc>
        <w:tc>
          <w:tcPr>
            <w:tcW w:w="656" w:type="dxa"/>
          </w:tcPr>
          <w:p w:rsidR="00455CBF" w:rsidRPr="00455CBF" w:rsidRDefault="00455CBF" w:rsidP="002B63D1">
            <w:pPr>
              <w:rPr>
                <w:sz w:val="20"/>
                <w:szCs w:val="20"/>
              </w:rPr>
            </w:pPr>
            <w:r w:rsidRPr="00455CBF">
              <w:rPr>
                <w:sz w:val="20"/>
                <w:szCs w:val="20"/>
              </w:rPr>
              <w:t>1882</w:t>
            </w:r>
          </w:p>
        </w:tc>
        <w:tc>
          <w:tcPr>
            <w:tcW w:w="1470" w:type="dxa"/>
          </w:tcPr>
          <w:p w:rsidR="00455CBF" w:rsidRPr="00455CBF" w:rsidRDefault="00455CBF" w:rsidP="002B63D1">
            <w:pPr>
              <w:rPr>
                <w:sz w:val="20"/>
                <w:szCs w:val="20"/>
              </w:rPr>
            </w:pPr>
            <w:r w:rsidRPr="00455CBF">
              <w:rPr>
                <w:sz w:val="20"/>
                <w:szCs w:val="20"/>
              </w:rPr>
              <w:t>João Gama</w:t>
            </w:r>
          </w:p>
        </w:tc>
        <w:tc>
          <w:tcPr>
            <w:tcW w:w="727" w:type="dxa"/>
          </w:tcPr>
          <w:p w:rsidR="00455CBF" w:rsidRPr="00455CBF" w:rsidRDefault="00455CBF" w:rsidP="002B63D1">
            <w:pPr>
              <w:rPr>
                <w:sz w:val="20"/>
                <w:szCs w:val="20"/>
              </w:rPr>
            </w:pPr>
            <w:r w:rsidRPr="00455CBF">
              <w:rPr>
                <w:sz w:val="20"/>
                <w:szCs w:val="20"/>
              </w:rPr>
              <w:t>1945</w:t>
            </w:r>
          </w:p>
        </w:tc>
        <w:tc>
          <w:tcPr>
            <w:tcW w:w="1683" w:type="dxa"/>
          </w:tcPr>
          <w:p w:rsidR="00455CBF" w:rsidRPr="00455CBF" w:rsidRDefault="00455CBF" w:rsidP="002B63D1">
            <w:pPr>
              <w:rPr>
                <w:sz w:val="20"/>
                <w:szCs w:val="20"/>
              </w:rPr>
            </w:pPr>
            <w:r w:rsidRPr="00455CBF">
              <w:rPr>
                <w:sz w:val="20"/>
                <w:szCs w:val="20"/>
              </w:rPr>
              <w:t>Rubem B. Moraes</w:t>
            </w:r>
          </w:p>
        </w:tc>
        <w:tc>
          <w:tcPr>
            <w:tcW w:w="850" w:type="dxa"/>
            <w:shd w:val="clear" w:color="auto" w:fill="D6E3BC" w:themeFill="accent3" w:themeFillTint="66"/>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1984</w:t>
            </w:r>
          </w:p>
        </w:tc>
        <w:tc>
          <w:tcPr>
            <w:tcW w:w="1418" w:type="dxa"/>
            <w:shd w:val="clear" w:color="auto" w:fill="D6E3BC" w:themeFill="accent3" w:themeFillTint="66"/>
          </w:tcPr>
          <w:p w:rsidR="00455CBF" w:rsidRPr="00455CBF" w:rsidRDefault="00455CBF" w:rsidP="002B63D1">
            <w:pPr>
              <w:spacing w:after="120"/>
              <w:jc w:val="both"/>
              <w:rPr>
                <w:rFonts w:eastAsia="Calibri" w:cs="Arial"/>
                <w:sz w:val="20"/>
                <w:szCs w:val="20"/>
              </w:rPr>
            </w:pPr>
            <w:r w:rsidRPr="00455CBF">
              <w:rPr>
                <w:rFonts w:eastAsia="Calibri" w:cs="Arial"/>
                <w:sz w:val="20"/>
                <w:szCs w:val="20"/>
              </w:rPr>
              <w:t>Maria Alice Barroso</w:t>
            </w:r>
          </w:p>
        </w:tc>
      </w:tr>
      <w:tr w:rsidR="00455CBF" w:rsidRPr="00814A64" w:rsidTr="00455CBF">
        <w:trPr>
          <w:trHeight w:val="400"/>
        </w:trPr>
        <w:tc>
          <w:tcPr>
            <w:tcW w:w="705"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1821</w:t>
            </w:r>
          </w:p>
        </w:tc>
        <w:tc>
          <w:tcPr>
            <w:tcW w:w="1530" w:type="dxa"/>
            <w:gridSpan w:val="2"/>
          </w:tcPr>
          <w:p w:rsidR="00455CBF" w:rsidRPr="00455CBF" w:rsidRDefault="00455CBF" w:rsidP="002B63D1">
            <w:pPr>
              <w:spacing w:after="120"/>
              <w:jc w:val="both"/>
              <w:rPr>
                <w:rFonts w:eastAsia="Calibri" w:cs="Arial"/>
                <w:sz w:val="20"/>
                <w:szCs w:val="20"/>
              </w:rPr>
            </w:pPr>
            <w:r w:rsidRPr="00455CBF">
              <w:rPr>
                <w:rFonts w:eastAsia="Calibri" w:cs="Arial"/>
                <w:sz w:val="20"/>
                <w:szCs w:val="20"/>
              </w:rPr>
              <w:t>Luiz Marrocos</w:t>
            </w:r>
          </w:p>
        </w:tc>
        <w:tc>
          <w:tcPr>
            <w:tcW w:w="656" w:type="dxa"/>
          </w:tcPr>
          <w:p w:rsidR="00455CBF" w:rsidRPr="00455CBF" w:rsidRDefault="00455CBF" w:rsidP="002B63D1">
            <w:pPr>
              <w:rPr>
                <w:sz w:val="20"/>
                <w:szCs w:val="20"/>
              </w:rPr>
            </w:pPr>
            <w:r w:rsidRPr="00455CBF">
              <w:rPr>
                <w:sz w:val="20"/>
                <w:szCs w:val="20"/>
              </w:rPr>
              <w:t>1889</w:t>
            </w:r>
          </w:p>
        </w:tc>
        <w:tc>
          <w:tcPr>
            <w:tcW w:w="1470" w:type="dxa"/>
          </w:tcPr>
          <w:p w:rsidR="00455CBF" w:rsidRPr="00455CBF" w:rsidRDefault="00455CBF" w:rsidP="002B63D1">
            <w:pPr>
              <w:rPr>
                <w:sz w:val="20"/>
                <w:szCs w:val="20"/>
              </w:rPr>
            </w:pPr>
            <w:r w:rsidRPr="00455CBF">
              <w:rPr>
                <w:sz w:val="20"/>
                <w:szCs w:val="20"/>
              </w:rPr>
              <w:t>Francisco Sampaio</w:t>
            </w:r>
          </w:p>
        </w:tc>
        <w:tc>
          <w:tcPr>
            <w:tcW w:w="727" w:type="dxa"/>
          </w:tcPr>
          <w:p w:rsidR="00455CBF" w:rsidRPr="00455CBF" w:rsidRDefault="00455CBF" w:rsidP="002B63D1">
            <w:pPr>
              <w:rPr>
                <w:sz w:val="20"/>
                <w:szCs w:val="20"/>
              </w:rPr>
            </w:pPr>
            <w:r w:rsidRPr="00455CBF">
              <w:rPr>
                <w:sz w:val="20"/>
                <w:szCs w:val="20"/>
              </w:rPr>
              <w:t>1948</w:t>
            </w:r>
          </w:p>
        </w:tc>
        <w:tc>
          <w:tcPr>
            <w:tcW w:w="1683" w:type="dxa"/>
          </w:tcPr>
          <w:p w:rsidR="00455CBF" w:rsidRPr="00455CBF" w:rsidRDefault="00455CBF" w:rsidP="002B63D1">
            <w:pPr>
              <w:rPr>
                <w:sz w:val="20"/>
                <w:szCs w:val="20"/>
              </w:rPr>
            </w:pPr>
            <w:r w:rsidRPr="00455CBF">
              <w:rPr>
                <w:sz w:val="20"/>
                <w:szCs w:val="20"/>
              </w:rPr>
              <w:t xml:space="preserve">Josué </w:t>
            </w:r>
            <w:proofErr w:type="spellStart"/>
            <w:r w:rsidRPr="00455CBF">
              <w:rPr>
                <w:sz w:val="20"/>
                <w:szCs w:val="20"/>
              </w:rPr>
              <w:t>Montelo</w:t>
            </w:r>
            <w:proofErr w:type="spellEnd"/>
          </w:p>
        </w:tc>
        <w:tc>
          <w:tcPr>
            <w:tcW w:w="850"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1990</w:t>
            </w:r>
          </w:p>
        </w:tc>
        <w:tc>
          <w:tcPr>
            <w:tcW w:w="1418"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Affonso Romano</w:t>
            </w:r>
          </w:p>
        </w:tc>
      </w:tr>
      <w:tr w:rsidR="00455CBF" w:rsidRPr="00814A64" w:rsidTr="00455CBF">
        <w:tc>
          <w:tcPr>
            <w:tcW w:w="705"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1831</w:t>
            </w:r>
          </w:p>
        </w:tc>
        <w:tc>
          <w:tcPr>
            <w:tcW w:w="1530" w:type="dxa"/>
            <w:gridSpan w:val="2"/>
          </w:tcPr>
          <w:p w:rsidR="00455CBF" w:rsidRPr="00455CBF" w:rsidRDefault="00455CBF" w:rsidP="002B63D1">
            <w:pPr>
              <w:spacing w:after="120"/>
              <w:jc w:val="both"/>
              <w:rPr>
                <w:rFonts w:eastAsia="Calibri" w:cs="Arial"/>
                <w:sz w:val="20"/>
                <w:szCs w:val="20"/>
              </w:rPr>
            </w:pPr>
            <w:r w:rsidRPr="00455CBF">
              <w:rPr>
                <w:rFonts w:eastAsia="Calibri" w:cs="Arial"/>
                <w:sz w:val="20"/>
                <w:szCs w:val="20"/>
              </w:rPr>
              <w:t>Conego Antônio Delgado</w:t>
            </w:r>
          </w:p>
        </w:tc>
        <w:tc>
          <w:tcPr>
            <w:tcW w:w="656" w:type="dxa"/>
          </w:tcPr>
          <w:p w:rsidR="00455CBF" w:rsidRPr="00455CBF" w:rsidRDefault="00455CBF" w:rsidP="002B63D1">
            <w:pPr>
              <w:rPr>
                <w:sz w:val="20"/>
                <w:szCs w:val="20"/>
              </w:rPr>
            </w:pPr>
            <w:r w:rsidRPr="00455CBF">
              <w:rPr>
                <w:sz w:val="20"/>
                <w:szCs w:val="20"/>
              </w:rPr>
              <w:t>1894</w:t>
            </w:r>
          </w:p>
        </w:tc>
        <w:tc>
          <w:tcPr>
            <w:tcW w:w="1470" w:type="dxa"/>
          </w:tcPr>
          <w:p w:rsidR="00455CBF" w:rsidRPr="00455CBF" w:rsidRDefault="00455CBF" w:rsidP="002B63D1">
            <w:pPr>
              <w:rPr>
                <w:sz w:val="20"/>
                <w:szCs w:val="20"/>
              </w:rPr>
            </w:pPr>
            <w:r w:rsidRPr="00455CBF">
              <w:rPr>
                <w:sz w:val="20"/>
                <w:szCs w:val="20"/>
              </w:rPr>
              <w:t>Raul Pompeia</w:t>
            </w:r>
          </w:p>
        </w:tc>
        <w:tc>
          <w:tcPr>
            <w:tcW w:w="727" w:type="dxa"/>
          </w:tcPr>
          <w:p w:rsidR="00455CBF" w:rsidRPr="00455CBF" w:rsidRDefault="00455CBF" w:rsidP="002B63D1">
            <w:pPr>
              <w:rPr>
                <w:sz w:val="20"/>
                <w:szCs w:val="20"/>
              </w:rPr>
            </w:pPr>
            <w:r w:rsidRPr="00455CBF">
              <w:rPr>
                <w:sz w:val="20"/>
                <w:szCs w:val="20"/>
              </w:rPr>
              <w:t>1956</w:t>
            </w:r>
          </w:p>
        </w:tc>
        <w:tc>
          <w:tcPr>
            <w:tcW w:w="1683" w:type="dxa"/>
          </w:tcPr>
          <w:p w:rsidR="00455CBF" w:rsidRPr="00455CBF" w:rsidRDefault="00455CBF" w:rsidP="002B63D1">
            <w:pPr>
              <w:rPr>
                <w:sz w:val="20"/>
                <w:szCs w:val="20"/>
              </w:rPr>
            </w:pPr>
            <w:r w:rsidRPr="00455CBF">
              <w:rPr>
                <w:sz w:val="20"/>
                <w:szCs w:val="20"/>
              </w:rPr>
              <w:t>Celso Cunha</w:t>
            </w:r>
          </w:p>
        </w:tc>
        <w:tc>
          <w:tcPr>
            <w:tcW w:w="850"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1996</w:t>
            </w:r>
          </w:p>
        </w:tc>
        <w:tc>
          <w:tcPr>
            <w:tcW w:w="1418"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Eduardo Portela</w:t>
            </w:r>
          </w:p>
        </w:tc>
      </w:tr>
      <w:tr w:rsidR="00455CBF" w:rsidRPr="00814A64" w:rsidTr="00455CBF">
        <w:tc>
          <w:tcPr>
            <w:tcW w:w="705"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1846</w:t>
            </w:r>
          </w:p>
        </w:tc>
        <w:tc>
          <w:tcPr>
            <w:tcW w:w="1530" w:type="dxa"/>
            <w:gridSpan w:val="2"/>
          </w:tcPr>
          <w:p w:rsidR="00455CBF" w:rsidRPr="00455CBF" w:rsidRDefault="00455CBF" w:rsidP="002B63D1">
            <w:pPr>
              <w:spacing w:after="120"/>
              <w:jc w:val="both"/>
              <w:rPr>
                <w:rFonts w:eastAsia="Calibri" w:cs="Arial"/>
                <w:sz w:val="20"/>
                <w:szCs w:val="20"/>
              </w:rPr>
            </w:pPr>
            <w:r w:rsidRPr="00455CBF">
              <w:rPr>
                <w:rFonts w:eastAsia="Calibri" w:cs="Arial"/>
                <w:sz w:val="20"/>
                <w:szCs w:val="20"/>
              </w:rPr>
              <w:t>Jose de Assis Barreto</w:t>
            </w:r>
          </w:p>
        </w:tc>
        <w:tc>
          <w:tcPr>
            <w:tcW w:w="656" w:type="dxa"/>
          </w:tcPr>
          <w:p w:rsidR="00455CBF" w:rsidRPr="00455CBF" w:rsidRDefault="00455CBF" w:rsidP="002B63D1">
            <w:pPr>
              <w:rPr>
                <w:sz w:val="20"/>
                <w:szCs w:val="20"/>
              </w:rPr>
            </w:pPr>
            <w:r w:rsidRPr="00455CBF">
              <w:rPr>
                <w:sz w:val="20"/>
                <w:szCs w:val="20"/>
              </w:rPr>
              <w:t>1900</w:t>
            </w:r>
          </w:p>
        </w:tc>
        <w:tc>
          <w:tcPr>
            <w:tcW w:w="1470" w:type="dxa"/>
          </w:tcPr>
          <w:p w:rsidR="00455CBF" w:rsidRPr="00455CBF" w:rsidRDefault="00455CBF" w:rsidP="002B63D1">
            <w:pPr>
              <w:rPr>
                <w:sz w:val="20"/>
                <w:szCs w:val="20"/>
              </w:rPr>
            </w:pPr>
            <w:r w:rsidRPr="00455CBF">
              <w:rPr>
                <w:sz w:val="20"/>
                <w:szCs w:val="20"/>
              </w:rPr>
              <w:t>Cícero Peregrino</w:t>
            </w:r>
          </w:p>
        </w:tc>
        <w:tc>
          <w:tcPr>
            <w:tcW w:w="727"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1960</w:t>
            </w:r>
          </w:p>
        </w:tc>
        <w:tc>
          <w:tcPr>
            <w:tcW w:w="1683"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 xml:space="preserve">José </w:t>
            </w:r>
            <w:proofErr w:type="spellStart"/>
            <w:r w:rsidRPr="00455CBF">
              <w:rPr>
                <w:rFonts w:eastAsia="Calibri" w:cs="Arial"/>
                <w:sz w:val="20"/>
                <w:szCs w:val="20"/>
              </w:rPr>
              <w:t>Elisio</w:t>
            </w:r>
            <w:proofErr w:type="spellEnd"/>
            <w:r w:rsidRPr="00455CBF">
              <w:rPr>
                <w:rFonts w:eastAsia="Calibri" w:cs="Arial"/>
                <w:sz w:val="20"/>
                <w:szCs w:val="20"/>
              </w:rPr>
              <w:t xml:space="preserve"> </w:t>
            </w:r>
            <w:proofErr w:type="spellStart"/>
            <w:r w:rsidRPr="00455CBF">
              <w:rPr>
                <w:rFonts w:eastAsia="Calibri" w:cs="Arial"/>
                <w:sz w:val="20"/>
                <w:szCs w:val="20"/>
              </w:rPr>
              <w:t>Condé</w:t>
            </w:r>
            <w:proofErr w:type="spellEnd"/>
          </w:p>
        </w:tc>
        <w:tc>
          <w:tcPr>
            <w:tcW w:w="850"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2009</w:t>
            </w:r>
          </w:p>
        </w:tc>
        <w:tc>
          <w:tcPr>
            <w:tcW w:w="1418"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 xml:space="preserve">Muniz </w:t>
            </w:r>
            <w:proofErr w:type="spellStart"/>
            <w:r w:rsidRPr="00455CBF">
              <w:rPr>
                <w:rFonts w:eastAsia="Calibri" w:cs="Arial"/>
                <w:sz w:val="20"/>
                <w:szCs w:val="20"/>
              </w:rPr>
              <w:t>Sodre</w:t>
            </w:r>
            <w:proofErr w:type="spellEnd"/>
          </w:p>
        </w:tc>
      </w:tr>
      <w:tr w:rsidR="00455CBF" w:rsidRPr="00814A64" w:rsidTr="00455CBF">
        <w:tc>
          <w:tcPr>
            <w:tcW w:w="705"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1853</w:t>
            </w:r>
          </w:p>
        </w:tc>
        <w:tc>
          <w:tcPr>
            <w:tcW w:w="1530" w:type="dxa"/>
            <w:gridSpan w:val="2"/>
          </w:tcPr>
          <w:p w:rsidR="00455CBF" w:rsidRPr="00455CBF" w:rsidRDefault="00455CBF" w:rsidP="002B63D1">
            <w:pPr>
              <w:spacing w:after="120"/>
              <w:jc w:val="both"/>
              <w:rPr>
                <w:rFonts w:eastAsia="Calibri" w:cs="Arial"/>
                <w:sz w:val="20"/>
                <w:szCs w:val="20"/>
              </w:rPr>
            </w:pPr>
            <w:r w:rsidRPr="00455CBF">
              <w:rPr>
                <w:rFonts w:eastAsia="Calibri" w:cs="Arial"/>
                <w:sz w:val="20"/>
                <w:szCs w:val="20"/>
              </w:rPr>
              <w:t xml:space="preserve">Frei Camilo de </w:t>
            </w:r>
            <w:proofErr w:type="spellStart"/>
            <w:r w:rsidRPr="00455CBF">
              <w:rPr>
                <w:rFonts w:eastAsia="Calibri" w:cs="Arial"/>
                <w:sz w:val="20"/>
                <w:szCs w:val="20"/>
              </w:rPr>
              <w:t>Monserrat</w:t>
            </w:r>
            <w:proofErr w:type="spellEnd"/>
          </w:p>
        </w:tc>
        <w:tc>
          <w:tcPr>
            <w:tcW w:w="656" w:type="dxa"/>
          </w:tcPr>
          <w:p w:rsidR="00455CBF" w:rsidRPr="00455CBF" w:rsidRDefault="00455CBF" w:rsidP="002B63D1">
            <w:pPr>
              <w:rPr>
                <w:sz w:val="20"/>
                <w:szCs w:val="20"/>
              </w:rPr>
            </w:pPr>
            <w:r w:rsidRPr="00455CBF">
              <w:rPr>
                <w:sz w:val="20"/>
                <w:szCs w:val="20"/>
              </w:rPr>
              <w:t>1924</w:t>
            </w:r>
          </w:p>
        </w:tc>
        <w:tc>
          <w:tcPr>
            <w:tcW w:w="1470" w:type="dxa"/>
          </w:tcPr>
          <w:p w:rsidR="00455CBF" w:rsidRPr="00455CBF" w:rsidRDefault="00455CBF" w:rsidP="002B63D1">
            <w:pPr>
              <w:rPr>
                <w:sz w:val="20"/>
                <w:szCs w:val="20"/>
              </w:rPr>
            </w:pPr>
            <w:r w:rsidRPr="00455CBF">
              <w:rPr>
                <w:sz w:val="20"/>
                <w:szCs w:val="20"/>
              </w:rPr>
              <w:t xml:space="preserve">Mário C. </w:t>
            </w:r>
            <w:proofErr w:type="spellStart"/>
            <w:r w:rsidRPr="00455CBF">
              <w:rPr>
                <w:sz w:val="20"/>
                <w:szCs w:val="20"/>
              </w:rPr>
              <w:t>Behring</w:t>
            </w:r>
            <w:proofErr w:type="spellEnd"/>
          </w:p>
        </w:tc>
        <w:tc>
          <w:tcPr>
            <w:tcW w:w="727" w:type="dxa"/>
            <w:shd w:val="clear" w:color="auto" w:fill="D6E3BC" w:themeFill="accent3" w:themeFillTint="66"/>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1971</w:t>
            </w:r>
          </w:p>
        </w:tc>
        <w:tc>
          <w:tcPr>
            <w:tcW w:w="1683" w:type="dxa"/>
            <w:shd w:val="clear" w:color="auto" w:fill="D6E3BC" w:themeFill="accent3" w:themeFillTint="66"/>
          </w:tcPr>
          <w:p w:rsidR="00455CBF" w:rsidRPr="00455CBF" w:rsidRDefault="00455CBF" w:rsidP="002B63D1">
            <w:pPr>
              <w:spacing w:after="120"/>
              <w:jc w:val="both"/>
              <w:rPr>
                <w:rFonts w:eastAsia="Calibri" w:cs="Arial"/>
                <w:sz w:val="20"/>
                <w:szCs w:val="20"/>
              </w:rPr>
            </w:pPr>
            <w:r w:rsidRPr="00455CBF">
              <w:rPr>
                <w:rFonts w:eastAsia="Calibri" w:cs="Arial"/>
                <w:sz w:val="20"/>
                <w:szCs w:val="20"/>
              </w:rPr>
              <w:t xml:space="preserve">Janice de Melo </w:t>
            </w:r>
            <w:proofErr w:type="spellStart"/>
            <w:r w:rsidRPr="00455CBF">
              <w:rPr>
                <w:rFonts w:eastAsia="Calibri" w:cs="Arial"/>
                <w:sz w:val="20"/>
                <w:szCs w:val="20"/>
              </w:rPr>
              <w:t>Montelo</w:t>
            </w:r>
            <w:proofErr w:type="spellEnd"/>
          </w:p>
        </w:tc>
        <w:tc>
          <w:tcPr>
            <w:tcW w:w="850"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2011</w:t>
            </w:r>
          </w:p>
        </w:tc>
        <w:tc>
          <w:tcPr>
            <w:tcW w:w="1418"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Galeno Amorim</w:t>
            </w:r>
          </w:p>
        </w:tc>
      </w:tr>
      <w:tr w:rsidR="00455CBF" w:rsidRPr="00814A64" w:rsidTr="00455CBF">
        <w:tc>
          <w:tcPr>
            <w:tcW w:w="705"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1870</w:t>
            </w:r>
          </w:p>
        </w:tc>
        <w:tc>
          <w:tcPr>
            <w:tcW w:w="1530" w:type="dxa"/>
            <w:gridSpan w:val="2"/>
          </w:tcPr>
          <w:p w:rsidR="00455CBF" w:rsidRPr="00455CBF" w:rsidRDefault="00455CBF" w:rsidP="002B63D1">
            <w:pPr>
              <w:spacing w:after="120"/>
              <w:jc w:val="both"/>
              <w:rPr>
                <w:rFonts w:eastAsia="Calibri" w:cs="Arial"/>
                <w:sz w:val="20"/>
                <w:szCs w:val="20"/>
              </w:rPr>
            </w:pPr>
            <w:proofErr w:type="spellStart"/>
            <w:r w:rsidRPr="00455CBF">
              <w:rPr>
                <w:rFonts w:eastAsia="Calibri" w:cs="Arial"/>
                <w:sz w:val="20"/>
                <w:szCs w:val="20"/>
              </w:rPr>
              <w:t>Ramiz</w:t>
            </w:r>
            <w:proofErr w:type="spellEnd"/>
            <w:r w:rsidRPr="00455CBF">
              <w:rPr>
                <w:rFonts w:eastAsia="Calibri" w:cs="Arial"/>
                <w:sz w:val="20"/>
                <w:szCs w:val="20"/>
              </w:rPr>
              <w:t xml:space="preserve"> Galvão</w:t>
            </w:r>
          </w:p>
        </w:tc>
        <w:tc>
          <w:tcPr>
            <w:tcW w:w="656" w:type="dxa"/>
          </w:tcPr>
          <w:p w:rsidR="00455CBF" w:rsidRPr="00455CBF" w:rsidRDefault="00455CBF" w:rsidP="002B63D1">
            <w:pPr>
              <w:rPr>
                <w:sz w:val="20"/>
                <w:szCs w:val="20"/>
              </w:rPr>
            </w:pPr>
            <w:r w:rsidRPr="00455CBF">
              <w:rPr>
                <w:sz w:val="20"/>
                <w:szCs w:val="20"/>
              </w:rPr>
              <w:t>1934</w:t>
            </w:r>
          </w:p>
        </w:tc>
        <w:tc>
          <w:tcPr>
            <w:tcW w:w="1470" w:type="dxa"/>
          </w:tcPr>
          <w:p w:rsidR="00455CBF" w:rsidRPr="00455CBF" w:rsidRDefault="00455CBF" w:rsidP="002B63D1">
            <w:pPr>
              <w:rPr>
                <w:sz w:val="20"/>
                <w:szCs w:val="20"/>
              </w:rPr>
            </w:pPr>
            <w:r w:rsidRPr="00455CBF">
              <w:rPr>
                <w:sz w:val="20"/>
                <w:szCs w:val="20"/>
              </w:rPr>
              <w:t>Rodolfo Garcia</w:t>
            </w:r>
          </w:p>
        </w:tc>
        <w:tc>
          <w:tcPr>
            <w:tcW w:w="727" w:type="dxa"/>
            <w:shd w:val="clear" w:color="auto" w:fill="D6E3BC" w:themeFill="accent3" w:themeFillTint="66"/>
          </w:tcPr>
          <w:p w:rsidR="00455CBF" w:rsidRPr="00455CBF" w:rsidRDefault="00455CBF" w:rsidP="002B63D1">
            <w:pPr>
              <w:spacing w:after="120"/>
              <w:jc w:val="both"/>
              <w:rPr>
                <w:rFonts w:eastAsia="Calibri" w:cs="Arial"/>
                <w:sz w:val="20"/>
                <w:szCs w:val="20"/>
              </w:rPr>
            </w:pPr>
            <w:r w:rsidRPr="00455CBF">
              <w:rPr>
                <w:rFonts w:eastAsia="Calibri" w:cs="Arial"/>
                <w:sz w:val="20"/>
                <w:szCs w:val="20"/>
              </w:rPr>
              <w:t>1982</w:t>
            </w:r>
          </w:p>
        </w:tc>
        <w:tc>
          <w:tcPr>
            <w:tcW w:w="1683" w:type="dxa"/>
            <w:shd w:val="clear" w:color="auto" w:fill="D6E3BC" w:themeFill="accent3" w:themeFillTint="66"/>
          </w:tcPr>
          <w:p w:rsidR="00455CBF" w:rsidRPr="00455CBF" w:rsidRDefault="00455CBF" w:rsidP="002B63D1">
            <w:pPr>
              <w:spacing w:after="120"/>
              <w:jc w:val="both"/>
              <w:rPr>
                <w:rFonts w:eastAsia="Calibri" w:cs="Arial"/>
                <w:sz w:val="20"/>
                <w:szCs w:val="20"/>
              </w:rPr>
            </w:pPr>
            <w:r w:rsidRPr="00455CBF">
              <w:rPr>
                <w:rFonts w:eastAsia="Calibri" w:cs="Arial"/>
                <w:sz w:val="20"/>
                <w:szCs w:val="20"/>
              </w:rPr>
              <w:t xml:space="preserve">Célia </w:t>
            </w:r>
            <w:proofErr w:type="spellStart"/>
            <w:r w:rsidRPr="00455CBF">
              <w:rPr>
                <w:rFonts w:eastAsia="Calibri" w:cs="Arial"/>
                <w:sz w:val="20"/>
                <w:szCs w:val="20"/>
              </w:rPr>
              <w:t>Zaher</w:t>
            </w:r>
            <w:proofErr w:type="spellEnd"/>
          </w:p>
        </w:tc>
        <w:tc>
          <w:tcPr>
            <w:tcW w:w="850"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2013</w:t>
            </w:r>
          </w:p>
        </w:tc>
        <w:tc>
          <w:tcPr>
            <w:tcW w:w="1418" w:type="dxa"/>
          </w:tcPr>
          <w:p w:rsidR="00455CBF" w:rsidRPr="00455CBF" w:rsidRDefault="00455CBF" w:rsidP="002B63D1">
            <w:pPr>
              <w:spacing w:after="120"/>
              <w:jc w:val="both"/>
              <w:rPr>
                <w:rFonts w:eastAsia="Calibri" w:cs="Arial"/>
                <w:sz w:val="20"/>
                <w:szCs w:val="20"/>
              </w:rPr>
            </w:pPr>
            <w:r w:rsidRPr="00455CBF">
              <w:rPr>
                <w:rFonts w:eastAsia="Calibri" w:cs="Arial"/>
                <w:sz w:val="20"/>
                <w:szCs w:val="20"/>
              </w:rPr>
              <w:t>Renato Lessa</w:t>
            </w:r>
          </w:p>
        </w:tc>
      </w:tr>
    </w:tbl>
    <w:p w:rsidR="00455CBF" w:rsidRPr="0056603B" w:rsidRDefault="000F24A3" w:rsidP="000F24A3">
      <w:pPr>
        <w:spacing w:after="120" w:line="360" w:lineRule="auto"/>
        <w:jc w:val="both"/>
        <w:rPr>
          <w:rFonts w:ascii="Arial" w:eastAsia="Calibri" w:hAnsi="Arial" w:cs="Arial"/>
          <w:sz w:val="20"/>
          <w:szCs w:val="20"/>
        </w:rPr>
      </w:pPr>
      <w:r w:rsidRPr="000F24A3">
        <w:rPr>
          <w:rFonts w:ascii="Arial" w:eastAsia="Calibri" w:hAnsi="Arial" w:cs="Arial"/>
          <w:sz w:val="20"/>
          <w:szCs w:val="20"/>
        </w:rPr>
        <w:t>Fonte: Elaborado a partir dos dados de Carvalho (1994) site Biblioteca Nacional (2016)</w:t>
      </w:r>
    </w:p>
    <w:p w:rsidR="00455CBF" w:rsidRPr="0056603B" w:rsidRDefault="00455CBF" w:rsidP="000F24A3">
      <w:pPr>
        <w:spacing w:after="0" w:line="360" w:lineRule="auto"/>
        <w:ind w:firstLine="708"/>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Ao discutir a questão de gênero a partir das profissões percebemos que em algumas delas as mulheres predominam é o caso da Pedagogia, Enfermagem, Nutrição, Serviço Social, marcadas por forte presença de mulheres.</w:t>
      </w:r>
      <w:r w:rsidRPr="002B63D1">
        <w:rPr>
          <w:rFonts w:ascii="Times New Roman" w:eastAsia="Calibri" w:hAnsi="Times New Roman" w:cs="Times New Roman"/>
          <w:sz w:val="24"/>
          <w:szCs w:val="24"/>
        </w:rPr>
        <w:t xml:space="preserve"> Na mesma direção estão </w:t>
      </w:r>
      <w:proofErr w:type="gramStart"/>
      <w:r w:rsidR="000F24A3" w:rsidRPr="002B63D1">
        <w:rPr>
          <w:rFonts w:ascii="Times New Roman" w:eastAsia="Calibri" w:hAnsi="Times New Roman" w:cs="Times New Roman"/>
          <w:sz w:val="24"/>
          <w:szCs w:val="24"/>
        </w:rPr>
        <w:t>as</w:t>
      </w:r>
      <w:proofErr w:type="gramEnd"/>
      <w:r w:rsidRPr="0056603B">
        <w:rPr>
          <w:rFonts w:ascii="Times New Roman" w:eastAsia="Calibri" w:hAnsi="Times New Roman" w:cs="Times New Roman"/>
          <w:sz w:val="24"/>
          <w:szCs w:val="24"/>
        </w:rPr>
        <w:t xml:space="preserve"> profissões na área d</w:t>
      </w:r>
      <w:r w:rsidRPr="002B63D1">
        <w:rPr>
          <w:rFonts w:ascii="Times New Roman" w:eastAsia="Calibri" w:hAnsi="Times New Roman" w:cs="Times New Roman"/>
          <w:sz w:val="24"/>
          <w:szCs w:val="24"/>
        </w:rPr>
        <w:t>e</w:t>
      </w:r>
      <w:r w:rsidRPr="0056603B">
        <w:rPr>
          <w:rFonts w:ascii="Times New Roman" w:eastAsia="Calibri" w:hAnsi="Times New Roman" w:cs="Times New Roman"/>
          <w:sz w:val="24"/>
          <w:szCs w:val="24"/>
        </w:rPr>
        <w:t xml:space="preserve"> Física, Engenharia, Matemática, Química, Ciência da Computação, nas quais os homens dominam, onde a presença das mulheres é na ordem de 20 à 30%, segundo estudos de pesquisadora do CNPq. (MULHERES, 2009)</w:t>
      </w:r>
      <w:r w:rsidRPr="002B63D1">
        <w:rPr>
          <w:rFonts w:ascii="Times New Roman" w:eastAsia="Calibri" w:hAnsi="Times New Roman" w:cs="Times New Roman"/>
          <w:sz w:val="24"/>
          <w:szCs w:val="24"/>
        </w:rPr>
        <w:t>.</w:t>
      </w:r>
    </w:p>
    <w:p w:rsidR="00455CBF" w:rsidRPr="0056603B" w:rsidRDefault="00455CBF" w:rsidP="000F24A3">
      <w:pPr>
        <w:tabs>
          <w:tab w:val="left" w:pos="851"/>
        </w:tabs>
        <w:spacing w:after="0" w:line="360" w:lineRule="auto"/>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b/>
        <w:t xml:space="preserve">No caso da Biblioteconomia, para compreender melhor essa problemática é importante conhecer a história do curso e como foram construídos os estereótipos que desqualificam a profissão </w:t>
      </w:r>
      <w:proofErr w:type="gramStart"/>
      <w:r w:rsidRPr="0056603B">
        <w:rPr>
          <w:rFonts w:ascii="Times New Roman" w:eastAsia="Calibri" w:hAnsi="Times New Roman" w:cs="Times New Roman"/>
          <w:sz w:val="24"/>
          <w:szCs w:val="24"/>
        </w:rPr>
        <w:t>de bibliotecário e bibliotecária</w:t>
      </w:r>
      <w:proofErr w:type="gramEnd"/>
      <w:r w:rsidRPr="0056603B">
        <w:rPr>
          <w:rFonts w:ascii="Times New Roman" w:eastAsia="Calibri" w:hAnsi="Times New Roman" w:cs="Times New Roman"/>
          <w:sz w:val="24"/>
          <w:szCs w:val="24"/>
        </w:rPr>
        <w:t xml:space="preserve">. </w:t>
      </w:r>
    </w:p>
    <w:p w:rsidR="00455CBF" w:rsidRPr="0056603B" w:rsidRDefault="00455CBF" w:rsidP="00455CBF">
      <w:pPr>
        <w:tabs>
          <w:tab w:val="left" w:pos="851"/>
        </w:tabs>
        <w:spacing w:after="0" w:line="360" w:lineRule="auto"/>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b/>
        <w:t xml:space="preserve">As bibliotecas e as escolas passam a emergir a partir de século XIX quando os Estados Nacionais em formação reconhecem a necessidade de educar a sociedade e criar </w:t>
      </w:r>
      <w:r w:rsidRPr="0056603B">
        <w:rPr>
          <w:rFonts w:ascii="Times New Roman" w:eastAsia="Calibri" w:hAnsi="Times New Roman" w:cs="Times New Roman"/>
          <w:sz w:val="24"/>
          <w:szCs w:val="24"/>
        </w:rPr>
        <w:lastRenderedPageBreak/>
        <w:t xml:space="preserve">mecanismos de socialização da cultura. As lutas das mulheres iniciadas no século XVIII e intensificadas nos séculos XIX e XX começam a ser reconhecidas e estas passam a ser incorporadas de forma lenta no mercado de trabalho. </w:t>
      </w:r>
    </w:p>
    <w:p w:rsidR="00455CBF" w:rsidRPr="002B63D1" w:rsidRDefault="00455CBF" w:rsidP="00455CBF">
      <w:pPr>
        <w:tabs>
          <w:tab w:val="left" w:pos="851"/>
        </w:tabs>
        <w:spacing w:after="0" w:line="360" w:lineRule="auto"/>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b/>
        <w:t xml:space="preserve">A inserção das mulheres no mercado é associada as suas características biológicas, no qual são agregados valores como cuidar, arrumar, guardar, preservar. Tais valores estão relacionadas </w:t>
      </w:r>
      <w:proofErr w:type="gramStart"/>
      <w:r w:rsidRPr="0056603B">
        <w:rPr>
          <w:rFonts w:ascii="Times New Roman" w:eastAsia="Calibri" w:hAnsi="Times New Roman" w:cs="Times New Roman"/>
          <w:sz w:val="24"/>
          <w:szCs w:val="24"/>
        </w:rPr>
        <w:t>a</w:t>
      </w:r>
      <w:proofErr w:type="gramEnd"/>
      <w:r w:rsidRPr="0056603B">
        <w:rPr>
          <w:rFonts w:ascii="Times New Roman" w:eastAsia="Calibri" w:hAnsi="Times New Roman" w:cs="Times New Roman"/>
          <w:sz w:val="24"/>
          <w:szCs w:val="24"/>
        </w:rPr>
        <w:t xml:space="preserve"> visão que a sociedade reproduziu sobre as mulheres vistas como emotivas, submissas, passivas, obedientes, conservadoras, cumpridoras de dever, consideradas qualidades morais importantes para determinadas profissões.</w:t>
      </w:r>
      <w:r w:rsidRPr="002B63D1">
        <w:rPr>
          <w:rFonts w:ascii="Times New Roman" w:eastAsia="Calibri" w:hAnsi="Times New Roman" w:cs="Times New Roman"/>
          <w:sz w:val="24"/>
          <w:szCs w:val="24"/>
        </w:rPr>
        <w:t xml:space="preserve"> A esses fenômeno se associa a educação diferenciada que tende a reforçar nas meninas “as qualidades”</w:t>
      </w:r>
      <w:r w:rsidR="000F24A3" w:rsidRPr="002B63D1">
        <w:rPr>
          <w:rFonts w:ascii="Times New Roman" w:eastAsia="Calibri" w:hAnsi="Times New Roman" w:cs="Times New Roman"/>
          <w:sz w:val="24"/>
          <w:szCs w:val="24"/>
        </w:rPr>
        <w:t xml:space="preserve"> da submissão</w:t>
      </w:r>
      <w:r w:rsidRPr="002B63D1">
        <w:rPr>
          <w:rFonts w:ascii="Times New Roman" w:eastAsia="Calibri" w:hAnsi="Times New Roman" w:cs="Times New Roman"/>
          <w:sz w:val="24"/>
          <w:szCs w:val="24"/>
        </w:rPr>
        <w:t xml:space="preserve"> e da domesticação que induz de algum modo </w:t>
      </w:r>
      <w:proofErr w:type="gramStart"/>
      <w:r w:rsidRPr="002B63D1">
        <w:rPr>
          <w:rFonts w:ascii="Times New Roman" w:eastAsia="Calibri" w:hAnsi="Times New Roman" w:cs="Times New Roman"/>
          <w:sz w:val="24"/>
          <w:szCs w:val="24"/>
        </w:rPr>
        <w:t>as</w:t>
      </w:r>
      <w:proofErr w:type="gramEnd"/>
      <w:r w:rsidRPr="002B63D1">
        <w:rPr>
          <w:rFonts w:ascii="Times New Roman" w:eastAsia="Calibri" w:hAnsi="Times New Roman" w:cs="Times New Roman"/>
          <w:sz w:val="24"/>
          <w:szCs w:val="24"/>
        </w:rPr>
        <w:t xml:space="preserve"> mulheres para as profissões que se identificam com este imaginário social de cuidar, organizar, orientar, educar.</w:t>
      </w:r>
      <w:r w:rsidRPr="0056603B">
        <w:rPr>
          <w:rFonts w:ascii="Times New Roman" w:eastAsia="Calibri" w:hAnsi="Times New Roman" w:cs="Times New Roman"/>
          <w:sz w:val="24"/>
          <w:szCs w:val="24"/>
        </w:rPr>
        <w:t xml:space="preserve">  Assim, vão se justificando as escolhas e as mulheres vão sendo direcionadas às profissões cujas características reforçam e reproduz suas qualidades femininas</w:t>
      </w:r>
      <w:r w:rsidRPr="002B63D1">
        <w:rPr>
          <w:rFonts w:ascii="Times New Roman" w:eastAsia="Calibri" w:hAnsi="Times New Roman" w:cs="Times New Roman"/>
          <w:sz w:val="24"/>
          <w:szCs w:val="24"/>
        </w:rPr>
        <w:t>: enfermeiras, assistentes sociais, professoras, bibliotecários.</w:t>
      </w:r>
    </w:p>
    <w:p w:rsidR="00455CBF" w:rsidRPr="0056603B" w:rsidRDefault="00455CBF" w:rsidP="00455CBF">
      <w:pPr>
        <w:tabs>
          <w:tab w:val="left" w:pos="851"/>
        </w:tabs>
        <w:spacing w:after="0" w:line="360" w:lineRule="auto"/>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b/>
      </w:r>
      <w:r w:rsidRPr="002B63D1">
        <w:rPr>
          <w:rFonts w:ascii="Times New Roman" w:eastAsia="Calibri" w:hAnsi="Times New Roman" w:cs="Times New Roman"/>
          <w:sz w:val="24"/>
          <w:szCs w:val="24"/>
        </w:rPr>
        <w:t>Ao refletir sobre a inserção das mulheres no</w:t>
      </w:r>
      <w:r w:rsidRPr="0056603B">
        <w:rPr>
          <w:rFonts w:ascii="Times New Roman" w:eastAsia="Calibri" w:hAnsi="Times New Roman" w:cs="Times New Roman"/>
          <w:sz w:val="24"/>
          <w:szCs w:val="24"/>
        </w:rPr>
        <w:t xml:space="preserve"> mercado de trabalho no século XIX e XX </w:t>
      </w:r>
      <w:r w:rsidRPr="002B63D1">
        <w:rPr>
          <w:rFonts w:ascii="Times New Roman" w:eastAsia="Calibri" w:hAnsi="Times New Roman" w:cs="Times New Roman"/>
          <w:sz w:val="24"/>
          <w:szCs w:val="24"/>
        </w:rPr>
        <w:t xml:space="preserve">observamos que este </w:t>
      </w:r>
      <w:r w:rsidRPr="0056603B">
        <w:rPr>
          <w:rFonts w:ascii="Times New Roman" w:eastAsia="Calibri" w:hAnsi="Times New Roman" w:cs="Times New Roman"/>
          <w:sz w:val="24"/>
          <w:szCs w:val="24"/>
        </w:rPr>
        <w:t>é marcado por preconceitos, exclusões e discriminações cujos reflexos se dão em um primeiro momento pela forma como as mulheres se inseriam, naquele período “eram permitidas às mulheres apenas algumas profissões, sobretudo aquelas mais substancialmente ligadas à reprodução, de uma forma ou de outra significavam uma extensão das atividades domésticas”. (FERREIRA, 2002, p. 172). Em um segundo momento essa discriminação se dá pelos salários desiguais, pela pouca inserção das mulheres em</w:t>
      </w:r>
      <w:r w:rsidR="005A269A" w:rsidRPr="002B63D1">
        <w:rPr>
          <w:rFonts w:ascii="Times New Roman" w:eastAsia="Calibri" w:hAnsi="Times New Roman" w:cs="Times New Roman"/>
          <w:sz w:val="24"/>
          <w:szCs w:val="24"/>
        </w:rPr>
        <w:t xml:space="preserve"> cargos de poder e ou de chefia</w:t>
      </w:r>
      <w:r w:rsidRPr="002B63D1">
        <w:rPr>
          <w:rFonts w:ascii="Times New Roman" w:eastAsia="Calibri" w:hAnsi="Times New Roman" w:cs="Times New Roman"/>
          <w:sz w:val="24"/>
          <w:szCs w:val="24"/>
        </w:rPr>
        <w:t>, como bem evidencia o quadro I da Biblioteca Nacional</w:t>
      </w:r>
      <w:r w:rsidR="005A269A" w:rsidRPr="002B63D1">
        <w:rPr>
          <w:rFonts w:ascii="Times New Roman" w:eastAsia="Calibri" w:hAnsi="Times New Roman" w:cs="Times New Roman"/>
          <w:sz w:val="24"/>
          <w:szCs w:val="24"/>
        </w:rPr>
        <w:t>.</w:t>
      </w:r>
    </w:p>
    <w:p w:rsidR="00455CBF" w:rsidRPr="0056603B" w:rsidRDefault="00455CBF" w:rsidP="00455CBF">
      <w:pPr>
        <w:tabs>
          <w:tab w:val="left" w:pos="851"/>
        </w:tabs>
        <w:spacing w:after="0" w:line="360" w:lineRule="auto"/>
        <w:ind w:firstLine="851"/>
        <w:jc w:val="both"/>
        <w:rPr>
          <w:rFonts w:ascii="Times New Roman" w:eastAsia="Calibri" w:hAnsi="Times New Roman" w:cs="Times New Roman"/>
        </w:rPr>
      </w:pPr>
      <w:r w:rsidRPr="0056603B">
        <w:rPr>
          <w:rFonts w:ascii="Times New Roman" w:eastAsia="Calibri" w:hAnsi="Times New Roman" w:cs="Times New Roman"/>
          <w:sz w:val="24"/>
          <w:szCs w:val="24"/>
        </w:rPr>
        <w:t>Em finais do século XX a situação modificou-se substancialmente, as mulheres são quase a metade do mercado de trabalho, na ordem de 48%, esse número, porém, não alterou as relações de gênero e poder nas carreiras profissionais. As escolhas profissionais cuja inserção tem se efetivado através da educação superior continua reproduzindo os mesmos estereótipos do século passado, ou seja, reforçam as características biológicas ou o lado maternal das mulheres</w:t>
      </w:r>
      <w:r w:rsidRPr="002B63D1">
        <w:rPr>
          <w:rFonts w:ascii="Times New Roman" w:eastAsia="Calibri" w:hAnsi="Times New Roman" w:cs="Times New Roman"/>
          <w:sz w:val="24"/>
          <w:szCs w:val="24"/>
        </w:rPr>
        <w:t xml:space="preserve">, conforme se evidencia em inúmeros estudos de </w:t>
      </w:r>
      <w:r w:rsidRPr="0056603B">
        <w:rPr>
          <w:rFonts w:ascii="Times New Roman" w:eastAsia="Calibri" w:hAnsi="Times New Roman" w:cs="Times New Roman"/>
          <w:sz w:val="24"/>
          <w:szCs w:val="24"/>
        </w:rPr>
        <w:t>Ferreira</w:t>
      </w:r>
      <w:r w:rsidR="000B014B">
        <w:rPr>
          <w:rFonts w:ascii="Times New Roman" w:eastAsia="Calibri" w:hAnsi="Times New Roman" w:cs="Times New Roman"/>
          <w:sz w:val="24"/>
          <w:szCs w:val="24"/>
        </w:rPr>
        <w:t xml:space="preserve"> (2002</w:t>
      </w:r>
      <w:r w:rsidRPr="002B63D1">
        <w:rPr>
          <w:rFonts w:ascii="Times New Roman" w:eastAsia="Calibri" w:hAnsi="Times New Roman" w:cs="Times New Roman"/>
          <w:sz w:val="24"/>
          <w:szCs w:val="24"/>
        </w:rPr>
        <w:t>, 2007</w:t>
      </w:r>
      <w:r w:rsidRPr="0056603B">
        <w:rPr>
          <w:rFonts w:ascii="Times New Roman" w:eastAsia="Calibri" w:hAnsi="Times New Roman" w:cs="Times New Roman"/>
          <w:sz w:val="24"/>
          <w:szCs w:val="24"/>
        </w:rPr>
        <w:t>,</w:t>
      </w:r>
      <w:r w:rsidR="000B014B">
        <w:rPr>
          <w:rFonts w:ascii="Times New Roman" w:eastAsia="Calibri" w:hAnsi="Times New Roman" w:cs="Times New Roman"/>
          <w:sz w:val="24"/>
          <w:szCs w:val="24"/>
        </w:rPr>
        <w:t xml:space="preserve"> </w:t>
      </w:r>
      <w:r w:rsidRPr="002B63D1">
        <w:rPr>
          <w:rFonts w:ascii="Times New Roman" w:eastAsia="Calibri" w:hAnsi="Times New Roman" w:cs="Times New Roman"/>
          <w:sz w:val="24"/>
          <w:szCs w:val="24"/>
        </w:rPr>
        <w:t xml:space="preserve">2015). </w:t>
      </w:r>
      <w:r w:rsidRPr="0056603B">
        <w:rPr>
          <w:rFonts w:ascii="Times New Roman" w:eastAsia="Calibri" w:hAnsi="Times New Roman" w:cs="Times New Roman"/>
          <w:sz w:val="24"/>
          <w:szCs w:val="24"/>
        </w:rPr>
        <w:t xml:space="preserve"> </w:t>
      </w:r>
    </w:p>
    <w:p w:rsidR="00455CBF" w:rsidRPr="0056603B" w:rsidRDefault="00455CBF" w:rsidP="00455CBF">
      <w:pPr>
        <w:tabs>
          <w:tab w:val="left" w:pos="851"/>
        </w:tabs>
        <w:spacing w:after="0" w:line="360" w:lineRule="auto"/>
        <w:ind w:firstLine="851"/>
        <w:jc w:val="both"/>
        <w:rPr>
          <w:rFonts w:ascii="Times New Roman" w:eastAsia="Calibri" w:hAnsi="Times New Roman" w:cs="Times New Roman"/>
          <w:sz w:val="20"/>
          <w:szCs w:val="20"/>
        </w:rPr>
      </w:pPr>
      <w:r w:rsidRPr="0056603B">
        <w:rPr>
          <w:rFonts w:ascii="Times New Roman" w:eastAsia="Calibri" w:hAnsi="Times New Roman" w:cs="Times New Roman"/>
          <w:sz w:val="24"/>
          <w:szCs w:val="24"/>
        </w:rPr>
        <w:t xml:space="preserve">Reflexão semelhante </w:t>
      </w:r>
      <w:r w:rsidRPr="002B63D1">
        <w:rPr>
          <w:rFonts w:ascii="Times New Roman" w:eastAsia="Calibri" w:hAnsi="Times New Roman" w:cs="Times New Roman"/>
          <w:sz w:val="24"/>
          <w:szCs w:val="24"/>
        </w:rPr>
        <w:t xml:space="preserve">foi </w:t>
      </w:r>
      <w:r w:rsidRPr="0056603B">
        <w:rPr>
          <w:rFonts w:ascii="Times New Roman" w:eastAsia="Calibri" w:hAnsi="Times New Roman" w:cs="Times New Roman"/>
          <w:sz w:val="24"/>
          <w:szCs w:val="24"/>
        </w:rPr>
        <w:t xml:space="preserve">feita por </w:t>
      </w:r>
      <w:proofErr w:type="spellStart"/>
      <w:r w:rsidRPr="0056603B">
        <w:rPr>
          <w:rFonts w:ascii="Times New Roman" w:eastAsia="Calibri" w:hAnsi="Times New Roman" w:cs="Times New Roman"/>
          <w:sz w:val="24"/>
          <w:szCs w:val="24"/>
        </w:rPr>
        <w:t>Botassi</w:t>
      </w:r>
      <w:proofErr w:type="spellEnd"/>
      <w:r w:rsidRPr="0056603B">
        <w:rPr>
          <w:rFonts w:ascii="Times New Roman" w:eastAsia="Calibri" w:hAnsi="Times New Roman" w:cs="Times New Roman"/>
          <w:sz w:val="24"/>
          <w:szCs w:val="24"/>
        </w:rPr>
        <w:t xml:space="preserve"> (1984) </w:t>
      </w:r>
      <w:r w:rsidRPr="002B63D1">
        <w:rPr>
          <w:rFonts w:ascii="Times New Roman" w:eastAsia="Calibri" w:hAnsi="Times New Roman" w:cs="Times New Roman"/>
          <w:sz w:val="24"/>
          <w:szCs w:val="24"/>
        </w:rPr>
        <w:t xml:space="preserve">pioneira dos estudos de gênero na Biblioteconomia. </w:t>
      </w:r>
      <w:r w:rsidRPr="0056603B">
        <w:rPr>
          <w:rFonts w:ascii="Times New Roman" w:eastAsia="Calibri" w:hAnsi="Times New Roman" w:cs="Times New Roman"/>
          <w:sz w:val="24"/>
          <w:szCs w:val="24"/>
        </w:rPr>
        <w:t>A autora considerava que as escolhas da profissão de bibliotecária se d</w:t>
      </w:r>
      <w:r w:rsidRPr="002B63D1">
        <w:rPr>
          <w:rFonts w:ascii="Times New Roman" w:eastAsia="Calibri" w:hAnsi="Times New Roman" w:cs="Times New Roman"/>
          <w:sz w:val="24"/>
          <w:szCs w:val="24"/>
        </w:rPr>
        <w:t>avam (e ainda se d</w:t>
      </w:r>
      <w:r w:rsidRPr="0056603B">
        <w:rPr>
          <w:rFonts w:ascii="Times New Roman" w:eastAsia="Calibri" w:hAnsi="Times New Roman" w:cs="Times New Roman"/>
          <w:sz w:val="24"/>
          <w:szCs w:val="24"/>
        </w:rPr>
        <w:t>ão</w:t>
      </w:r>
      <w:r w:rsidRPr="002B63D1">
        <w:rPr>
          <w:rFonts w:ascii="Times New Roman" w:eastAsia="Calibri" w:hAnsi="Times New Roman" w:cs="Times New Roman"/>
          <w:sz w:val="24"/>
          <w:szCs w:val="24"/>
        </w:rPr>
        <w:t>)</w:t>
      </w:r>
      <w:r w:rsidRPr="0056603B">
        <w:rPr>
          <w:rFonts w:ascii="Times New Roman" w:eastAsia="Calibri" w:hAnsi="Times New Roman" w:cs="Times New Roman"/>
          <w:sz w:val="24"/>
          <w:szCs w:val="24"/>
        </w:rPr>
        <w:t xml:space="preserve"> por ser: </w:t>
      </w:r>
      <w:proofErr w:type="gramStart"/>
      <w:r w:rsidRPr="0056603B">
        <w:rPr>
          <w:rFonts w:ascii="Times New Roman" w:eastAsia="Calibri" w:hAnsi="Times New Roman" w:cs="Times New Roman"/>
          <w:sz w:val="24"/>
          <w:szCs w:val="24"/>
        </w:rPr>
        <w:t>“u</w:t>
      </w:r>
      <w:r w:rsidRPr="002B63D1">
        <w:rPr>
          <w:rFonts w:ascii="Times New Roman" w:eastAsia="Calibri" w:hAnsi="Times New Roman" w:cs="Times New Roman"/>
          <w:sz w:val="24"/>
          <w:szCs w:val="24"/>
        </w:rPr>
        <w:t xml:space="preserve">ma profissão adequada “à nossa natureza </w:t>
      </w:r>
      <w:r w:rsidRPr="0056603B">
        <w:rPr>
          <w:rFonts w:ascii="Times New Roman" w:eastAsia="Calibri" w:hAnsi="Times New Roman" w:cs="Times New Roman"/>
          <w:sz w:val="24"/>
          <w:szCs w:val="24"/>
        </w:rPr>
        <w:t>feminina”, considerando que a maioria das bibliotecárias são mulheres.</w:t>
      </w:r>
      <w:proofErr w:type="gramEnd"/>
      <w:r w:rsidRPr="0056603B">
        <w:rPr>
          <w:rFonts w:ascii="Times New Roman" w:eastAsia="Calibri" w:hAnsi="Times New Roman" w:cs="Times New Roman"/>
          <w:sz w:val="24"/>
          <w:szCs w:val="24"/>
        </w:rPr>
        <w:t xml:space="preserve"> Para </w:t>
      </w:r>
      <w:proofErr w:type="spellStart"/>
      <w:r w:rsidRPr="0056603B">
        <w:rPr>
          <w:rFonts w:ascii="Times New Roman" w:eastAsia="Calibri" w:hAnsi="Times New Roman" w:cs="Times New Roman"/>
          <w:sz w:val="24"/>
          <w:szCs w:val="24"/>
        </w:rPr>
        <w:lastRenderedPageBreak/>
        <w:t>Botassi</w:t>
      </w:r>
      <w:proofErr w:type="spellEnd"/>
      <w:r w:rsidRPr="0056603B">
        <w:rPr>
          <w:rFonts w:ascii="Times New Roman" w:eastAsia="Calibri" w:hAnsi="Times New Roman" w:cs="Times New Roman"/>
          <w:sz w:val="24"/>
          <w:szCs w:val="24"/>
        </w:rPr>
        <w:t xml:space="preserve"> </w:t>
      </w:r>
      <w:r w:rsidRPr="002B63D1">
        <w:rPr>
          <w:rFonts w:ascii="Times New Roman" w:eastAsia="Calibri" w:hAnsi="Times New Roman" w:cs="Times New Roman"/>
          <w:sz w:val="24"/>
          <w:szCs w:val="24"/>
        </w:rPr>
        <w:t xml:space="preserve">(1984) </w:t>
      </w:r>
      <w:r w:rsidRPr="0056603B">
        <w:rPr>
          <w:rFonts w:ascii="Times New Roman" w:eastAsia="Calibri" w:hAnsi="Times New Roman" w:cs="Times New Roman"/>
          <w:sz w:val="24"/>
          <w:szCs w:val="24"/>
        </w:rPr>
        <w:t>assim como para Ferreira (200</w:t>
      </w:r>
      <w:r w:rsidR="000B014B">
        <w:rPr>
          <w:rFonts w:ascii="Times New Roman" w:eastAsia="Calibri" w:hAnsi="Times New Roman" w:cs="Times New Roman"/>
          <w:sz w:val="24"/>
          <w:szCs w:val="24"/>
        </w:rPr>
        <w:t>2</w:t>
      </w:r>
      <w:r w:rsidRPr="002B63D1">
        <w:rPr>
          <w:rFonts w:ascii="Times New Roman" w:eastAsia="Calibri" w:hAnsi="Times New Roman" w:cs="Times New Roman"/>
          <w:sz w:val="24"/>
          <w:szCs w:val="24"/>
        </w:rPr>
        <w:t>, 2015</w:t>
      </w:r>
      <w:r w:rsidRPr="0056603B">
        <w:rPr>
          <w:rFonts w:ascii="Times New Roman" w:eastAsia="Calibri" w:hAnsi="Times New Roman" w:cs="Times New Roman"/>
          <w:sz w:val="24"/>
          <w:szCs w:val="24"/>
        </w:rPr>
        <w:t>), as mulheres, de acordo com sua socialização são levadas a prestar serviços ou cuidados que em geral levam a escolhas profissionais consideradas profissões “úteis” à sociedade, que reforçam e</w:t>
      </w:r>
      <w:r w:rsidR="005A269A" w:rsidRPr="002B63D1">
        <w:rPr>
          <w:rFonts w:ascii="Times New Roman" w:eastAsia="Calibri" w:hAnsi="Times New Roman" w:cs="Times New Roman"/>
          <w:sz w:val="24"/>
          <w:szCs w:val="24"/>
        </w:rPr>
        <w:t>/ou</w:t>
      </w:r>
      <w:r w:rsidRPr="0056603B">
        <w:rPr>
          <w:rFonts w:ascii="Times New Roman" w:eastAsia="Calibri" w:hAnsi="Times New Roman" w:cs="Times New Roman"/>
          <w:sz w:val="24"/>
          <w:szCs w:val="24"/>
        </w:rPr>
        <w:t xml:space="preserve"> “valorizam” sua “natureza feminina”</w:t>
      </w:r>
      <w:r w:rsidRPr="002B63D1">
        <w:rPr>
          <w:rFonts w:ascii="Times New Roman" w:eastAsia="Calibri" w:hAnsi="Times New Roman" w:cs="Times New Roman"/>
          <w:sz w:val="24"/>
          <w:szCs w:val="24"/>
        </w:rPr>
        <w:t>.</w:t>
      </w:r>
    </w:p>
    <w:p w:rsidR="00455CBF" w:rsidRPr="0056603B" w:rsidRDefault="00455CBF" w:rsidP="00455CBF">
      <w:pPr>
        <w:tabs>
          <w:tab w:val="left" w:pos="851"/>
        </w:tabs>
        <w:spacing w:after="0" w:line="360" w:lineRule="auto"/>
        <w:ind w:firstLine="851"/>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No que se refere a salários Olinto (2006) estudou </w:t>
      </w:r>
      <w:r w:rsidRPr="0056603B">
        <w:rPr>
          <w:rFonts w:ascii="Times New Roman" w:eastAsia="Calibri" w:hAnsi="Times New Roman" w:cs="Times New Roman"/>
          <w:sz w:val="24"/>
          <w:szCs w:val="24"/>
        </w:rPr>
        <w:t xml:space="preserve">profissionais bibliotecárias/os, nutricionistas, assistentes sociais, entre outros pertencentes à área da Ciência e Tecnologia, a média de rendimentos por gênero salarial entre os homem é superior em relação às mulheres, em alguns casos há grande discrepância, chegando ao salário do homem ser maior na mesma função exercida pela mulher em torno de 79 %. Apesar das mulheres nos últimos anos estarem mais qualificadas que os homens no que se refere </w:t>
      </w:r>
      <w:proofErr w:type="gramStart"/>
      <w:r w:rsidRPr="0056603B">
        <w:rPr>
          <w:rFonts w:ascii="Times New Roman" w:eastAsia="Calibri" w:hAnsi="Times New Roman" w:cs="Times New Roman"/>
          <w:sz w:val="24"/>
          <w:szCs w:val="24"/>
        </w:rPr>
        <w:t>a</w:t>
      </w:r>
      <w:proofErr w:type="gramEnd"/>
      <w:r w:rsidRPr="0056603B">
        <w:rPr>
          <w:rFonts w:ascii="Times New Roman" w:eastAsia="Calibri" w:hAnsi="Times New Roman" w:cs="Times New Roman"/>
          <w:sz w:val="24"/>
          <w:szCs w:val="24"/>
        </w:rPr>
        <w:t xml:space="preserve"> entrada em cursos de nível superior, a vantagem salarial</w:t>
      </w:r>
      <w:r w:rsidRPr="002B63D1">
        <w:rPr>
          <w:rFonts w:ascii="Times New Roman" w:eastAsia="Calibri" w:hAnsi="Times New Roman" w:cs="Times New Roman"/>
          <w:sz w:val="24"/>
          <w:szCs w:val="24"/>
        </w:rPr>
        <w:t xml:space="preserve"> dos homens</w:t>
      </w:r>
      <w:r w:rsidRPr="0056603B">
        <w:rPr>
          <w:rFonts w:ascii="Times New Roman" w:eastAsia="Calibri" w:hAnsi="Times New Roman" w:cs="Times New Roman"/>
          <w:sz w:val="24"/>
          <w:szCs w:val="24"/>
        </w:rPr>
        <w:t xml:space="preserve">, especialmente nas áreas de Gestão,  Biológicas/Saúde e Ciências Sociais e Humanas, </w:t>
      </w:r>
      <w:r w:rsidRPr="002B63D1">
        <w:rPr>
          <w:rFonts w:ascii="Times New Roman" w:eastAsia="Calibri" w:hAnsi="Times New Roman" w:cs="Times New Roman"/>
          <w:sz w:val="24"/>
          <w:szCs w:val="24"/>
        </w:rPr>
        <w:t>é bem maior</w:t>
      </w:r>
      <w:r w:rsidRPr="0056603B">
        <w:rPr>
          <w:rFonts w:ascii="Times New Roman" w:eastAsia="Calibri" w:hAnsi="Times New Roman" w:cs="Times New Roman"/>
          <w:sz w:val="24"/>
          <w:szCs w:val="24"/>
        </w:rPr>
        <w:t>.</w:t>
      </w:r>
    </w:p>
    <w:p w:rsidR="00455CBF" w:rsidRPr="002B63D1" w:rsidRDefault="00455CBF" w:rsidP="00455CBF">
      <w:pPr>
        <w:spacing w:after="0" w:line="360" w:lineRule="auto"/>
        <w:ind w:firstLine="851"/>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As di</w:t>
      </w:r>
      <w:r w:rsidRPr="0056603B">
        <w:rPr>
          <w:rFonts w:ascii="Times New Roman" w:eastAsia="Calibri" w:hAnsi="Times New Roman" w:cs="Times New Roman"/>
          <w:sz w:val="24"/>
          <w:szCs w:val="24"/>
        </w:rPr>
        <w:t xml:space="preserve">ferenças entre gêneros </w:t>
      </w:r>
      <w:r w:rsidRPr="002B63D1">
        <w:rPr>
          <w:rFonts w:ascii="Times New Roman" w:eastAsia="Calibri" w:hAnsi="Times New Roman" w:cs="Times New Roman"/>
          <w:sz w:val="24"/>
          <w:szCs w:val="24"/>
        </w:rPr>
        <w:t xml:space="preserve">no mundo do trabalho são bem </w:t>
      </w:r>
      <w:r w:rsidRPr="0056603B">
        <w:rPr>
          <w:rFonts w:ascii="Times New Roman" w:eastAsia="Calibri" w:hAnsi="Times New Roman" w:cs="Times New Roman"/>
          <w:sz w:val="24"/>
          <w:szCs w:val="24"/>
        </w:rPr>
        <w:t>acentuadas</w:t>
      </w:r>
      <w:r w:rsidRPr="002B63D1">
        <w:rPr>
          <w:rFonts w:ascii="Times New Roman" w:eastAsia="Calibri" w:hAnsi="Times New Roman" w:cs="Times New Roman"/>
          <w:sz w:val="24"/>
          <w:szCs w:val="24"/>
        </w:rPr>
        <w:t xml:space="preserve"> e mais perceptíveis </w:t>
      </w:r>
      <w:r w:rsidRPr="0056603B">
        <w:rPr>
          <w:rFonts w:ascii="Times New Roman" w:eastAsia="Calibri" w:hAnsi="Times New Roman" w:cs="Times New Roman"/>
          <w:sz w:val="24"/>
          <w:szCs w:val="24"/>
        </w:rPr>
        <w:t xml:space="preserve">no setor privado, visto que </w:t>
      </w:r>
      <w:r w:rsidRPr="002B63D1">
        <w:rPr>
          <w:rFonts w:ascii="Times New Roman" w:eastAsia="Calibri" w:hAnsi="Times New Roman" w:cs="Times New Roman"/>
          <w:sz w:val="24"/>
          <w:szCs w:val="24"/>
        </w:rPr>
        <w:t>n</w:t>
      </w:r>
      <w:r w:rsidRPr="0056603B">
        <w:rPr>
          <w:rFonts w:ascii="Times New Roman" w:eastAsia="Calibri" w:hAnsi="Times New Roman" w:cs="Times New Roman"/>
          <w:sz w:val="24"/>
          <w:szCs w:val="24"/>
        </w:rPr>
        <w:t>o</w:t>
      </w:r>
      <w:r w:rsidRPr="002B63D1">
        <w:rPr>
          <w:rFonts w:ascii="Times New Roman" w:eastAsia="Calibri" w:hAnsi="Times New Roman" w:cs="Times New Roman"/>
          <w:sz w:val="24"/>
          <w:szCs w:val="24"/>
        </w:rPr>
        <w:t xml:space="preserve"> setor </w:t>
      </w:r>
      <w:r w:rsidRPr="0056603B">
        <w:rPr>
          <w:rFonts w:ascii="Times New Roman" w:eastAsia="Calibri" w:hAnsi="Times New Roman" w:cs="Times New Roman"/>
          <w:sz w:val="24"/>
          <w:szCs w:val="24"/>
        </w:rPr>
        <w:t xml:space="preserve">público, </w:t>
      </w:r>
      <w:r w:rsidRPr="002B63D1">
        <w:rPr>
          <w:rFonts w:ascii="Times New Roman" w:eastAsia="Calibri" w:hAnsi="Times New Roman" w:cs="Times New Roman"/>
          <w:sz w:val="24"/>
          <w:szCs w:val="24"/>
        </w:rPr>
        <w:t xml:space="preserve">há um nivelamento em virtude dos concursos públicos e pelas legislações que garantem igualdade salarial, porém, é frequente observar que os cargos de chefia ainda são </w:t>
      </w:r>
      <w:proofErr w:type="gramStart"/>
      <w:r w:rsidRPr="002B63D1">
        <w:rPr>
          <w:rFonts w:ascii="Times New Roman" w:eastAsia="Calibri" w:hAnsi="Times New Roman" w:cs="Times New Roman"/>
          <w:sz w:val="24"/>
          <w:szCs w:val="24"/>
        </w:rPr>
        <w:t>escolhas marcada pelo gênero</w:t>
      </w:r>
      <w:proofErr w:type="gramEnd"/>
      <w:r w:rsidRPr="002B63D1">
        <w:rPr>
          <w:rFonts w:ascii="Times New Roman" w:eastAsia="Calibri" w:hAnsi="Times New Roman" w:cs="Times New Roman"/>
          <w:sz w:val="24"/>
          <w:szCs w:val="24"/>
        </w:rPr>
        <w:t xml:space="preserve">. Fato ainda mais grave </w:t>
      </w:r>
      <w:proofErr w:type="gramStart"/>
      <w:r w:rsidRPr="002B63D1">
        <w:rPr>
          <w:rFonts w:ascii="Times New Roman" w:eastAsia="Calibri" w:hAnsi="Times New Roman" w:cs="Times New Roman"/>
          <w:sz w:val="24"/>
          <w:szCs w:val="24"/>
        </w:rPr>
        <w:t>é</w:t>
      </w:r>
      <w:proofErr w:type="gramEnd"/>
      <w:r w:rsidRPr="002B63D1">
        <w:rPr>
          <w:rFonts w:ascii="Times New Roman" w:eastAsia="Calibri" w:hAnsi="Times New Roman" w:cs="Times New Roman"/>
          <w:sz w:val="24"/>
          <w:szCs w:val="24"/>
        </w:rPr>
        <w:t xml:space="preserve"> os cargos federais e estaduais ligados a setores do judiciário, onde as bibliotecárias estão subordinadas nos setores de informação a advogados sem qualificação  e despreparados para o exercício profissional, sob o velho argumento de “cargo de confiança”. </w:t>
      </w:r>
    </w:p>
    <w:p w:rsidR="00455CBF" w:rsidRPr="0056603B" w:rsidRDefault="00455CBF" w:rsidP="00455CBF">
      <w:pPr>
        <w:tabs>
          <w:tab w:val="left" w:pos="851"/>
        </w:tabs>
        <w:spacing w:after="0" w:line="360" w:lineRule="auto"/>
        <w:ind w:firstLine="851"/>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Ao comparar a inserção de mulheres na Biblioteconomia com a da Ciência da Informação, Olinto, (1998) ressalta que nem mesmo a separação progressiva de ambas foi capaz de mudar o quadro predominante de mulheres em relação ao dos homens. Ainda para esta autora “pode-se afirmar que tanto a Ciência da Informação como a Biblioteconomia permanecem com altas proporções de mulheres, independentemente da vinculação forte que se estabeleceu originalmente entre ambas” (OLINTO, 1998).</w:t>
      </w:r>
    </w:p>
    <w:p w:rsidR="00455CBF" w:rsidRPr="002B63D1" w:rsidRDefault="00455CBF" w:rsidP="00455CBF">
      <w:pPr>
        <w:spacing w:after="0" w:line="360" w:lineRule="auto"/>
        <w:ind w:firstLine="1134"/>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t>A</w:t>
      </w:r>
      <w:r w:rsidR="005A269A" w:rsidRPr="002B63D1">
        <w:rPr>
          <w:rFonts w:ascii="Times New Roman" w:eastAsia="Calibri" w:hAnsi="Times New Roman" w:cs="Times New Roman"/>
          <w:sz w:val="24"/>
          <w:szCs w:val="24"/>
        </w:rPr>
        <w:t xml:space="preserve">pesar das evidências </w:t>
      </w:r>
      <w:r w:rsidRPr="0056603B">
        <w:rPr>
          <w:rFonts w:ascii="Times New Roman" w:eastAsia="Calibri" w:hAnsi="Times New Roman" w:cs="Times New Roman"/>
          <w:sz w:val="24"/>
          <w:szCs w:val="24"/>
        </w:rPr>
        <w:t xml:space="preserve">percebemos que os/as profissionais bibliotecárias/os ainda não despertaram para o fato de que a desvalorização social da profissão tem como fator também </w:t>
      </w:r>
      <w:r w:rsidRPr="002B63D1">
        <w:rPr>
          <w:rFonts w:ascii="Times New Roman" w:eastAsia="Calibri" w:hAnsi="Times New Roman" w:cs="Times New Roman"/>
          <w:sz w:val="24"/>
          <w:szCs w:val="24"/>
        </w:rPr>
        <w:t xml:space="preserve">o fato desta </w:t>
      </w:r>
      <w:r w:rsidRPr="0056603B">
        <w:rPr>
          <w:rFonts w:ascii="Times New Roman" w:eastAsia="Calibri" w:hAnsi="Times New Roman" w:cs="Times New Roman"/>
          <w:sz w:val="24"/>
          <w:szCs w:val="24"/>
        </w:rPr>
        <w:t>categoria</w:t>
      </w:r>
      <w:r w:rsidRPr="002B63D1">
        <w:rPr>
          <w:rFonts w:ascii="Times New Roman" w:eastAsia="Calibri" w:hAnsi="Times New Roman" w:cs="Times New Roman"/>
          <w:sz w:val="24"/>
          <w:szCs w:val="24"/>
        </w:rPr>
        <w:t xml:space="preserve"> ser</w:t>
      </w:r>
      <w:r w:rsidRPr="0056603B">
        <w:rPr>
          <w:rFonts w:ascii="Times New Roman" w:eastAsia="Calibri" w:hAnsi="Times New Roman" w:cs="Times New Roman"/>
          <w:sz w:val="24"/>
          <w:szCs w:val="24"/>
        </w:rPr>
        <w:t xml:space="preserve"> predominantemente feminina. A pouca atenção que os/as profissionais bibliotecários/as têm dispensado às relações de gênero, contribui para a permanência da realidade vigente: uma profissão pouco valorizada pela sociedade. </w:t>
      </w:r>
    </w:p>
    <w:p w:rsidR="00455CBF" w:rsidRPr="002B63D1" w:rsidRDefault="00455CBF" w:rsidP="00455CBF">
      <w:pPr>
        <w:spacing w:after="0" w:line="360" w:lineRule="auto"/>
        <w:ind w:firstLine="1134"/>
        <w:jc w:val="both"/>
        <w:rPr>
          <w:rFonts w:ascii="Times New Roman" w:eastAsia="Calibri" w:hAnsi="Times New Roman" w:cs="Times New Roman"/>
          <w:sz w:val="24"/>
          <w:szCs w:val="24"/>
        </w:rPr>
      </w:pPr>
      <w:r w:rsidRPr="0056603B">
        <w:rPr>
          <w:rFonts w:ascii="Times New Roman" w:eastAsia="Calibri" w:hAnsi="Times New Roman" w:cs="Times New Roman"/>
          <w:sz w:val="24"/>
          <w:szCs w:val="24"/>
        </w:rPr>
        <w:lastRenderedPageBreak/>
        <w:t>Na última década novas exigências do mercado e da sociedade têm alterado gradativamente o perfil da/o bibliotecário/a. A entrada acentuada de homens nos cursos de graduação traz novas reflexões para o debate fazendo emergir a categoria gênero como um conceito importante para compreender o interesse dos homens pela profissão de bibliotecário</w:t>
      </w:r>
    </w:p>
    <w:p w:rsidR="001D4A05" w:rsidRDefault="001D4A05" w:rsidP="00455CBF">
      <w:pPr>
        <w:spacing w:after="0" w:line="360" w:lineRule="auto"/>
        <w:ind w:firstLine="1134"/>
        <w:jc w:val="both"/>
        <w:rPr>
          <w:rFonts w:ascii="Times New Roman" w:hAnsi="Times New Roman" w:cs="Times New Roman"/>
        </w:rPr>
      </w:pPr>
    </w:p>
    <w:p w:rsidR="000B014B" w:rsidRDefault="000B014B" w:rsidP="00455CBF">
      <w:pPr>
        <w:spacing w:after="0" w:line="360" w:lineRule="auto"/>
        <w:ind w:firstLine="1134"/>
        <w:jc w:val="both"/>
        <w:rPr>
          <w:rFonts w:ascii="Times New Roman" w:hAnsi="Times New Roman" w:cs="Times New Roman"/>
        </w:rPr>
      </w:pPr>
    </w:p>
    <w:p w:rsidR="000B014B" w:rsidRPr="002B63D1" w:rsidRDefault="000B014B" w:rsidP="00455CBF">
      <w:pPr>
        <w:spacing w:after="0" w:line="360" w:lineRule="auto"/>
        <w:ind w:firstLine="1134"/>
        <w:jc w:val="both"/>
        <w:rPr>
          <w:rFonts w:ascii="Times New Roman" w:hAnsi="Times New Roman" w:cs="Times New Roman"/>
        </w:rPr>
      </w:pPr>
    </w:p>
    <w:p w:rsidR="00D944CB" w:rsidRPr="002B63D1" w:rsidRDefault="00D944CB" w:rsidP="00D944CB">
      <w:pPr>
        <w:spacing w:after="120" w:line="360" w:lineRule="auto"/>
        <w:jc w:val="both"/>
        <w:rPr>
          <w:rFonts w:ascii="Times New Roman" w:eastAsia="Calibri" w:hAnsi="Times New Roman" w:cs="Times New Roman"/>
          <w:b/>
          <w:sz w:val="24"/>
          <w:szCs w:val="24"/>
        </w:rPr>
      </w:pPr>
      <w:r w:rsidRPr="002B63D1">
        <w:rPr>
          <w:rFonts w:ascii="Times New Roman" w:eastAsia="Calibri" w:hAnsi="Times New Roman" w:cs="Times New Roman"/>
          <w:sz w:val="24"/>
          <w:szCs w:val="24"/>
        </w:rPr>
        <w:t>4.</w:t>
      </w:r>
      <w:r w:rsidRPr="002B63D1">
        <w:rPr>
          <w:rFonts w:ascii="Times New Roman" w:eastAsia="Calibri" w:hAnsi="Times New Roman" w:cs="Times New Roman"/>
          <w:b/>
          <w:sz w:val="24"/>
          <w:szCs w:val="24"/>
        </w:rPr>
        <w:t xml:space="preserve"> Conclusões</w:t>
      </w:r>
    </w:p>
    <w:p w:rsidR="005A269A" w:rsidRPr="002B63D1" w:rsidRDefault="00455CBF" w:rsidP="001D4A05">
      <w:pPr>
        <w:spacing w:after="0" w:line="360" w:lineRule="auto"/>
        <w:ind w:left="57" w:firstLine="720"/>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As sociedades de classe </w:t>
      </w:r>
      <w:proofErr w:type="gramStart"/>
      <w:r w:rsidRPr="002B63D1">
        <w:rPr>
          <w:rFonts w:ascii="Times New Roman" w:eastAsia="Calibri" w:hAnsi="Times New Roman" w:cs="Times New Roman"/>
          <w:sz w:val="24"/>
          <w:szCs w:val="24"/>
        </w:rPr>
        <w:t>é formada</w:t>
      </w:r>
      <w:proofErr w:type="gramEnd"/>
      <w:r w:rsidRPr="002B63D1">
        <w:rPr>
          <w:rFonts w:ascii="Times New Roman" w:eastAsia="Calibri" w:hAnsi="Times New Roman" w:cs="Times New Roman"/>
          <w:sz w:val="24"/>
          <w:szCs w:val="24"/>
        </w:rPr>
        <w:t xml:space="preserve"> a partir das relações mediadas pelo capital que se constitui o ponto central dos processos de exploração gerador dos conflitos e das classes sociais antagônicas. Se a classe se fundamenta nas relações de capital as relações de gênero por sua vez são construídas socialmente e se articulam no mundo político a partir da cultura patriarcal.</w:t>
      </w:r>
    </w:p>
    <w:p w:rsidR="001D4A05" w:rsidRPr="002B63D1" w:rsidRDefault="001D4A05" w:rsidP="001D4A05">
      <w:pPr>
        <w:spacing w:after="0" w:line="360" w:lineRule="auto"/>
        <w:ind w:left="57" w:firstLine="720"/>
        <w:jc w:val="both"/>
        <w:rPr>
          <w:rFonts w:ascii="Times New Roman" w:eastAsia="Calibri" w:hAnsi="Times New Roman" w:cs="Times New Roman"/>
          <w:sz w:val="24"/>
          <w:szCs w:val="24"/>
        </w:rPr>
      </w:pPr>
      <w:r w:rsidRPr="002B63D1">
        <w:rPr>
          <w:rFonts w:ascii="Times New Roman" w:eastAsiaTheme="minorEastAsia" w:hAnsi="Times New Roman" w:cs="Times New Roman"/>
          <w:sz w:val="24"/>
          <w:szCs w:val="24"/>
          <w:lang w:eastAsia="pt-BR"/>
        </w:rPr>
        <w:t xml:space="preserve">O conceito de patriarcado, explica a sujeição das mulheres tendo como princípio o exercício do poder dos homens, construído a partir das relações de dominação. Pode ser compreendido como um sistema de dominação e exploração das mulheres pelos homens desde o controle de sua sexualidade, perpassando os espaços público e privado, a partir das estruturas de poder que coisificam a mulher, anulando sua importância no contexto social e político. O </w:t>
      </w:r>
      <w:r w:rsidR="00455CBF" w:rsidRPr="002B63D1">
        <w:rPr>
          <w:rFonts w:ascii="Times New Roman" w:eastAsia="Calibri" w:hAnsi="Times New Roman" w:cs="Times New Roman"/>
          <w:sz w:val="24"/>
          <w:szCs w:val="24"/>
        </w:rPr>
        <w:t xml:space="preserve">patriarcado permanece na contemporaneidade através de mecanismos que se articulam na cultura política, reflexo de um mundo cujos conflitos e antagonismos ainda não encontraram formas de superar as desigualdades que impõe a mulher uma posição de subalternidade. (FERREIRA, 2010). </w:t>
      </w:r>
    </w:p>
    <w:p w:rsidR="00455CBF" w:rsidRPr="002B63D1" w:rsidRDefault="00455CBF" w:rsidP="001D4A05">
      <w:pPr>
        <w:spacing w:after="0" w:line="360" w:lineRule="auto"/>
        <w:ind w:left="57" w:firstLine="720"/>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A problemática das mulheres se soma a dos negros e negras haja vista que a classe bibliotecári</w:t>
      </w:r>
      <w:r w:rsidR="001D4A05" w:rsidRPr="002B63D1">
        <w:rPr>
          <w:rFonts w:ascii="Times New Roman" w:eastAsia="Calibri" w:hAnsi="Times New Roman" w:cs="Times New Roman"/>
          <w:sz w:val="24"/>
          <w:szCs w:val="24"/>
        </w:rPr>
        <w:t>a no Maranhão é composta por um número</w:t>
      </w:r>
      <w:proofErr w:type="gramStart"/>
      <w:r w:rsidR="001D4A05" w:rsidRPr="002B63D1">
        <w:rPr>
          <w:rFonts w:ascii="Times New Roman" w:eastAsia="Calibri" w:hAnsi="Times New Roman" w:cs="Times New Roman"/>
          <w:sz w:val="24"/>
          <w:szCs w:val="24"/>
        </w:rPr>
        <w:t xml:space="preserve">  </w:t>
      </w:r>
      <w:proofErr w:type="gramEnd"/>
      <w:r w:rsidR="001D4A05" w:rsidRPr="002B63D1">
        <w:rPr>
          <w:rFonts w:ascii="Times New Roman" w:eastAsia="Calibri" w:hAnsi="Times New Roman" w:cs="Times New Roman"/>
          <w:sz w:val="24"/>
          <w:szCs w:val="24"/>
        </w:rPr>
        <w:t>acentuado</w:t>
      </w:r>
      <w:r w:rsidRPr="002B63D1">
        <w:rPr>
          <w:rFonts w:ascii="Times New Roman" w:eastAsia="Calibri" w:hAnsi="Times New Roman" w:cs="Times New Roman"/>
          <w:sz w:val="24"/>
          <w:szCs w:val="24"/>
        </w:rPr>
        <w:t xml:space="preserve"> de negros e negras, porém há carência de dados e indicadores que reflita essa realidade e elementos para avaliar as questões emergentes daqueles que se situam nesta condição.</w:t>
      </w:r>
    </w:p>
    <w:p w:rsidR="00455CBF" w:rsidRPr="002B63D1" w:rsidRDefault="00455CBF" w:rsidP="001D4A05">
      <w:pPr>
        <w:spacing w:after="0" w:line="360" w:lineRule="auto"/>
        <w:ind w:left="57" w:firstLine="720"/>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 discussão em torno destas categorias de análise é importante para compreender como se dão os processos de exploração do ser humano no mundo do trabalho, reflexo do modelo capitalista que vivenciamos. Bibliotecários, porém, não costumam criticar esse modelo dado os processos de alienação que contribui para que grande parte das categorias de nível superior </w:t>
      </w:r>
      <w:r w:rsidR="001D4A05" w:rsidRPr="002B63D1">
        <w:rPr>
          <w:rFonts w:ascii="Times New Roman" w:eastAsia="Calibri" w:hAnsi="Times New Roman" w:cs="Times New Roman"/>
          <w:sz w:val="24"/>
          <w:szCs w:val="24"/>
        </w:rPr>
        <w:t xml:space="preserve">que </w:t>
      </w:r>
      <w:r w:rsidRPr="002B63D1">
        <w:rPr>
          <w:rFonts w:ascii="Times New Roman" w:eastAsia="Calibri" w:hAnsi="Times New Roman" w:cs="Times New Roman"/>
          <w:sz w:val="24"/>
          <w:szCs w:val="24"/>
        </w:rPr>
        <w:t>não</w:t>
      </w:r>
      <w:r w:rsidR="001D4A05" w:rsidRPr="002B63D1">
        <w:rPr>
          <w:rFonts w:ascii="Times New Roman" w:eastAsia="Calibri" w:hAnsi="Times New Roman" w:cs="Times New Roman"/>
          <w:sz w:val="24"/>
          <w:szCs w:val="24"/>
        </w:rPr>
        <w:t xml:space="preserve"> conseguem</w:t>
      </w:r>
      <w:r w:rsidRPr="002B63D1">
        <w:rPr>
          <w:rFonts w:ascii="Times New Roman" w:eastAsia="Calibri" w:hAnsi="Times New Roman" w:cs="Times New Roman"/>
          <w:sz w:val="24"/>
          <w:szCs w:val="24"/>
        </w:rPr>
        <w:t xml:space="preserve"> estabele</w:t>
      </w:r>
      <w:r w:rsidR="001D4A05" w:rsidRPr="002B63D1">
        <w:rPr>
          <w:rFonts w:ascii="Times New Roman" w:eastAsia="Calibri" w:hAnsi="Times New Roman" w:cs="Times New Roman"/>
          <w:sz w:val="24"/>
          <w:szCs w:val="24"/>
        </w:rPr>
        <w:t>cer</w:t>
      </w:r>
      <w:r w:rsidRPr="002B63D1">
        <w:rPr>
          <w:rFonts w:ascii="Times New Roman" w:eastAsia="Calibri" w:hAnsi="Times New Roman" w:cs="Times New Roman"/>
          <w:sz w:val="24"/>
          <w:szCs w:val="24"/>
        </w:rPr>
        <w:t xml:space="preserve"> nexos entre os baixos salários e a exploração da sua força de trabalho. Situação semelhante é </w:t>
      </w:r>
      <w:r w:rsidRPr="002B63D1">
        <w:rPr>
          <w:rFonts w:ascii="Times New Roman" w:eastAsia="Calibri" w:hAnsi="Times New Roman" w:cs="Times New Roman"/>
          <w:sz w:val="24"/>
          <w:szCs w:val="24"/>
        </w:rPr>
        <w:lastRenderedPageBreak/>
        <w:t>percebida no debate em que envolvem questões de gênero, raça e etnia consideradas categorias de análise</w:t>
      </w:r>
      <w:r w:rsidR="001D4A05" w:rsidRPr="002B63D1">
        <w:rPr>
          <w:rFonts w:ascii="Times New Roman" w:eastAsia="Calibri" w:hAnsi="Times New Roman" w:cs="Times New Roman"/>
          <w:sz w:val="24"/>
          <w:szCs w:val="24"/>
        </w:rPr>
        <w:t>s</w:t>
      </w:r>
      <w:r w:rsidRPr="002B63D1">
        <w:rPr>
          <w:rFonts w:ascii="Times New Roman" w:eastAsia="Calibri" w:hAnsi="Times New Roman" w:cs="Times New Roman"/>
          <w:sz w:val="24"/>
          <w:szCs w:val="24"/>
        </w:rPr>
        <w:t xml:space="preserve"> estratégica</w:t>
      </w:r>
      <w:r w:rsidR="001D4A05" w:rsidRPr="002B63D1">
        <w:rPr>
          <w:rFonts w:ascii="Times New Roman" w:eastAsia="Calibri" w:hAnsi="Times New Roman" w:cs="Times New Roman"/>
          <w:sz w:val="24"/>
          <w:szCs w:val="24"/>
        </w:rPr>
        <w:t>s</w:t>
      </w:r>
      <w:r w:rsidRPr="002B63D1">
        <w:rPr>
          <w:rFonts w:ascii="Times New Roman" w:eastAsia="Calibri" w:hAnsi="Times New Roman" w:cs="Times New Roman"/>
          <w:sz w:val="24"/>
          <w:szCs w:val="24"/>
        </w:rPr>
        <w:t xml:space="preserve"> para entender as relações de dominação submetidas às mulheres e aos negros/as em especial as bibliotecárias em diferentes contextos.</w:t>
      </w:r>
    </w:p>
    <w:p w:rsidR="00455CBF" w:rsidRPr="002B63D1" w:rsidRDefault="00455CBF" w:rsidP="001D4A05">
      <w:pPr>
        <w:spacing w:after="0" w:line="360" w:lineRule="auto"/>
        <w:ind w:left="57" w:firstLine="720"/>
        <w:jc w:val="both"/>
        <w:rPr>
          <w:rFonts w:ascii="Times New Roman" w:eastAsia="Times New Roman" w:hAnsi="Times New Roman" w:cs="Times New Roman"/>
          <w:sz w:val="24"/>
          <w:szCs w:val="24"/>
          <w:lang w:eastAsia="pt-BR"/>
        </w:rPr>
      </w:pPr>
      <w:r w:rsidRPr="002B63D1">
        <w:rPr>
          <w:rFonts w:ascii="Times New Roman" w:eastAsia="Times New Roman" w:hAnsi="Times New Roman" w:cs="Times New Roman"/>
          <w:sz w:val="24"/>
          <w:szCs w:val="24"/>
          <w:lang w:eastAsia="pt-BR"/>
        </w:rPr>
        <w:t>Ao refletir sobre o verdadeiro papel do profissional da informação Freire e Araújo, (1999) consideram que sua função é abrir caminhos para exercer com responsabilidade social a profissão que tem como princípios:</w:t>
      </w:r>
    </w:p>
    <w:p w:rsidR="00455CBF" w:rsidRPr="002B63D1" w:rsidRDefault="00455CBF" w:rsidP="00455CBF">
      <w:pPr>
        <w:spacing w:after="0" w:line="240" w:lineRule="auto"/>
        <w:ind w:left="1701"/>
        <w:jc w:val="both"/>
        <w:rPr>
          <w:rFonts w:ascii="Times New Roman" w:eastAsia="Times New Roman" w:hAnsi="Times New Roman" w:cs="Times New Roman"/>
          <w:sz w:val="20"/>
          <w:szCs w:val="20"/>
          <w:lang w:eastAsia="pt-BR"/>
        </w:rPr>
      </w:pPr>
      <w:r w:rsidRPr="002B63D1">
        <w:rPr>
          <w:rFonts w:ascii="Times New Roman" w:eastAsia="Times New Roman" w:hAnsi="Times New Roman" w:cs="Times New Roman"/>
          <w:sz w:val="20"/>
          <w:szCs w:val="20"/>
          <w:lang w:eastAsia="pt-BR"/>
        </w:rPr>
        <w:t xml:space="preserve">[...] ajudar a facilitar o processo de comunicação na sociedade do conhecimento, principalmente no que se refere </w:t>
      </w:r>
      <w:proofErr w:type="gramStart"/>
      <w:r w:rsidRPr="002B63D1">
        <w:rPr>
          <w:rFonts w:ascii="Times New Roman" w:eastAsia="Times New Roman" w:hAnsi="Times New Roman" w:cs="Times New Roman"/>
          <w:sz w:val="20"/>
          <w:szCs w:val="20"/>
          <w:lang w:eastAsia="pt-BR"/>
        </w:rPr>
        <w:t>à</w:t>
      </w:r>
      <w:proofErr w:type="gramEnd"/>
      <w:r w:rsidRPr="002B63D1">
        <w:rPr>
          <w:rFonts w:ascii="Times New Roman" w:eastAsia="Times New Roman" w:hAnsi="Times New Roman" w:cs="Times New Roman"/>
          <w:sz w:val="20"/>
          <w:szCs w:val="20"/>
          <w:lang w:eastAsia="pt-BR"/>
        </w:rPr>
        <w:t xml:space="preserve"> aqueles que tem dificuldade de domínio dos signos linguísticos ou aqueles que por problemas de ordem física tem dificuldade de locomoção ou de leitura em suportes tradicionais. (FREIRE; ARAÚJO, 1999, p. 14)</w:t>
      </w:r>
    </w:p>
    <w:p w:rsidR="00455CBF" w:rsidRPr="002B63D1" w:rsidRDefault="00455CBF" w:rsidP="00455CBF">
      <w:pPr>
        <w:spacing w:after="0" w:line="240" w:lineRule="auto"/>
        <w:ind w:left="1701"/>
        <w:jc w:val="both"/>
        <w:rPr>
          <w:rFonts w:ascii="Times New Roman" w:eastAsia="Times New Roman" w:hAnsi="Times New Roman" w:cs="Times New Roman"/>
          <w:sz w:val="20"/>
          <w:szCs w:val="20"/>
          <w:lang w:eastAsia="pt-BR"/>
        </w:rPr>
      </w:pPr>
    </w:p>
    <w:p w:rsidR="00455CBF" w:rsidRPr="002B63D1" w:rsidRDefault="00455CBF" w:rsidP="00455CBF">
      <w:pPr>
        <w:spacing w:after="0" w:line="360" w:lineRule="auto"/>
        <w:ind w:left="113" w:firstLine="708"/>
        <w:jc w:val="both"/>
        <w:rPr>
          <w:rFonts w:ascii="Times New Roman" w:eastAsia="Times New Roman" w:hAnsi="Times New Roman" w:cs="Times New Roman"/>
          <w:sz w:val="24"/>
          <w:szCs w:val="24"/>
          <w:lang w:eastAsia="pt-BR"/>
        </w:rPr>
      </w:pPr>
      <w:r w:rsidRPr="002B63D1">
        <w:rPr>
          <w:rFonts w:ascii="Times New Roman" w:eastAsia="Times New Roman" w:hAnsi="Times New Roman" w:cs="Times New Roman"/>
          <w:b/>
          <w:sz w:val="24"/>
          <w:szCs w:val="24"/>
          <w:lang w:eastAsia="pt-BR"/>
        </w:rPr>
        <w:t xml:space="preserve"> </w:t>
      </w:r>
      <w:r w:rsidRPr="002B63D1">
        <w:rPr>
          <w:rFonts w:ascii="Times New Roman" w:eastAsia="Times New Roman" w:hAnsi="Times New Roman" w:cs="Times New Roman"/>
          <w:sz w:val="24"/>
          <w:szCs w:val="24"/>
          <w:lang w:eastAsia="pt-BR"/>
        </w:rPr>
        <w:t>Essa forma de pensar o profissional da informação transcende a visão formal das estruturas organizacionais já que implica em mudanças de postura e prática desse profissional. A mudança de postura passa pela consciência e apropriação do sentido do ser bibliotecário e a compreensão do valor e dimensão social do conhecimento e da informação.</w:t>
      </w:r>
    </w:p>
    <w:p w:rsidR="000B014B" w:rsidRDefault="00455CBF" w:rsidP="000B014B">
      <w:pPr>
        <w:spacing w:after="0" w:line="360" w:lineRule="auto"/>
        <w:ind w:left="113" w:firstLine="708"/>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 partir dos elementos apresentados evidencia-se a relevância deste estudo para a categoria bibliotecária no Brasil que, futuramente poderá ser utilizada como subsídio para se pensar e/ou repensar ações efetivas para transformar a realidade desse profissional a partir do conhecimento das relações de classe, gênero, raça e etnia que perpassam as relações de trabalho no mercado de trabalho dos/as bibliotecários/as. </w:t>
      </w:r>
    </w:p>
    <w:p w:rsidR="00D944CB" w:rsidRPr="000B014B" w:rsidRDefault="000B014B" w:rsidP="000B014B">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944CB" w:rsidRPr="000B014B">
        <w:rPr>
          <w:rFonts w:ascii="Times New Roman" w:eastAsia="Calibri" w:hAnsi="Times New Roman" w:cs="Times New Roman"/>
          <w:b/>
          <w:sz w:val="24"/>
          <w:szCs w:val="24"/>
        </w:rPr>
        <w:t>REFERENCIAS:</w:t>
      </w:r>
    </w:p>
    <w:p w:rsidR="00D53AB6" w:rsidRPr="002B63D1" w:rsidRDefault="00D53AB6" w:rsidP="00D53AB6">
      <w:pPr>
        <w:spacing w:after="0" w:line="240" w:lineRule="auto"/>
        <w:jc w:val="both"/>
        <w:rPr>
          <w:rFonts w:ascii="Times New Roman" w:eastAsia="Calibri" w:hAnsi="Times New Roman" w:cs="Times New Roman"/>
          <w:sz w:val="24"/>
          <w:szCs w:val="24"/>
        </w:rPr>
      </w:pPr>
    </w:p>
    <w:p w:rsidR="00D53AB6" w:rsidRPr="000B014B" w:rsidRDefault="00D53AB6" w:rsidP="000B014B">
      <w:pPr>
        <w:spacing w:after="0" w:line="240" w:lineRule="auto"/>
        <w:ind w:left="142"/>
        <w:jc w:val="both"/>
        <w:rPr>
          <w:rFonts w:ascii="Times New Roman" w:eastAsia="Calibri" w:hAnsi="Times New Roman" w:cs="Times New Roman"/>
          <w:sz w:val="24"/>
          <w:szCs w:val="24"/>
        </w:rPr>
      </w:pPr>
      <w:r w:rsidRPr="002B63D1">
        <w:rPr>
          <w:rFonts w:ascii="Times New Roman" w:eastAsia="Calibri" w:hAnsi="Times New Roman" w:cs="Times New Roman"/>
          <w:sz w:val="24"/>
          <w:szCs w:val="24"/>
        </w:rPr>
        <w:t xml:space="preserve">ARAÚJO, Vânia Maria Rodrigues Hermes </w:t>
      </w:r>
      <w:proofErr w:type="gramStart"/>
      <w:r w:rsidRPr="002B63D1">
        <w:rPr>
          <w:rFonts w:ascii="Times New Roman" w:eastAsia="Calibri" w:hAnsi="Times New Roman" w:cs="Times New Roman"/>
          <w:sz w:val="24"/>
          <w:szCs w:val="24"/>
        </w:rPr>
        <w:t>de;</w:t>
      </w:r>
      <w:proofErr w:type="gramEnd"/>
      <w:r w:rsidRPr="002B63D1">
        <w:rPr>
          <w:rFonts w:ascii="Times New Roman" w:eastAsia="Calibri" w:hAnsi="Times New Roman" w:cs="Times New Roman"/>
          <w:sz w:val="24"/>
          <w:szCs w:val="24"/>
        </w:rPr>
        <w:t xml:space="preserve"> FREIRE, Isa Maria. Conhecimento </w:t>
      </w:r>
      <w:r w:rsidRPr="000B014B">
        <w:rPr>
          <w:rFonts w:ascii="Times New Roman" w:eastAsia="Calibri" w:hAnsi="Times New Roman" w:cs="Times New Roman"/>
          <w:sz w:val="24"/>
          <w:szCs w:val="24"/>
        </w:rPr>
        <w:t xml:space="preserve">para o desenvolvimento: reflexões para o profissional da informação. </w:t>
      </w:r>
      <w:r w:rsidRPr="000B014B">
        <w:rPr>
          <w:rFonts w:ascii="Times New Roman" w:eastAsia="Calibri" w:hAnsi="Times New Roman" w:cs="Times New Roman"/>
          <w:b/>
          <w:sz w:val="24"/>
          <w:szCs w:val="24"/>
        </w:rPr>
        <w:t>Informação e Sociedade: Estudo</w:t>
      </w:r>
      <w:r w:rsidRPr="000B014B">
        <w:rPr>
          <w:rFonts w:ascii="Times New Roman" w:eastAsia="Calibri" w:hAnsi="Times New Roman" w:cs="Times New Roman"/>
          <w:sz w:val="24"/>
          <w:szCs w:val="24"/>
        </w:rPr>
        <w:t>s, João Pessoa, PB, v. 9, n. 1, 1999. Disponível em: &lt;http://informacaoesociedade.ufpb.br/919903.pdf&gt;. Acesso em: 12 de abr. 2010.</w:t>
      </w:r>
    </w:p>
    <w:p w:rsidR="002B63D1" w:rsidRPr="000B014B" w:rsidRDefault="002B63D1" w:rsidP="000B014B">
      <w:pPr>
        <w:spacing w:after="0" w:line="240" w:lineRule="auto"/>
        <w:ind w:left="142"/>
        <w:jc w:val="both"/>
        <w:rPr>
          <w:rFonts w:ascii="Times New Roman" w:eastAsia="Calibri" w:hAnsi="Times New Roman" w:cs="Times New Roman"/>
          <w:sz w:val="24"/>
          <w:szCs w:val="24"/>
        </w:rPr>
      </w:pPr>
    </w:p>
    <w:p w:rsidR="002B63D1" w:rsidRPr="000B014B" w:rsidRDefault="002B63D1" w:rsidP="000B014B">
      <w:pPr>
        <w:spacing w:after="0" w:line="240" w:lineRule="auto"/>
        <w:ind w:left="142"/>
        <w:jc w:val="both"/>
        <w:rPr>
          <w:rFonts w:ascii="Times New Roman" w:hAnsi="Times New Roman" w:cs="Times New Roman"/>
          <w:sz w:val="24"/>
          <w:szCs w:val="24"/>
          <w:shd w:val="clear" w:color="auto" w:fill="FFFFFF"/>
        </w:rPr>
      </w:pPr>
      <w:r w:rsidRPr="000B014B">
        <w:rPr>
          <w:rFonts w:ascii="Times New Roman" w:hAnsi="Times New Roman" w:cs="Times New Roman"/>
          <w:sz w:val="24"/>
          <w:szCs w:val="24"/>
          <w:shd w:val="clear" w:color="auto" w:fill="FFFFFF"/>
        </w:rPr>
        <w:t>BOTASSI, Mirian</w:t>
      </w:r>
      <w:r w:rsidRPr="000B014B">
        <w:rPr>
          <w:rFonts w:ascii="Times New Roman" w:hAnsi="Times New Roman" w:cs="Times New Roman"/>
          <w:b/>
          <w:sz w:val="24"/>
          <w:szCs w:val="24"/>
          <w:shd w:val="clear" w:color="auto" w:fill="FFFFFF"/>
        </w:rPr>
        <w:t xml:space="preserve">. </w:t>
      </w:r>
      <w:r w:rsidRPr="000B014B">
        <w:rPr>
          <w:rFonts w:ascii="Times New Roman" w:hAnsi="Times New Roman" w:cs="Times New Roman"/>
          <w:sz w:val="24"/>
          <w:szCs w:val="24"/>
          <w:shd w:val="clear" w:color="auto" w:fill="FFFFFF"/>
        </w:rPr>
        <w:t>Bibliotecário, profissão feminina. In:</w:t>
      </w:r>
      <w:r w:rsidRPr="000B014B">
        <w:rPr>
          <w:rFonts w:ascii="Times New Roman" w:hAnsi="Times New Roman" w:cs="Times New Roman"/>
          <w:b/>
          <w:sz w:val="24"/>
          <w:szCs w:val="24"/>
          <w:shd w:val="clear" w:color="auto" w:fill="FFFFFF"/>
        </w:rPr>
        <w:t xml:space="preserve"> Boletim da Associação Paulista de Bibliotecário, </w:t>
      </w:r>
      <w:r w:rsidRPr="000B014B">
        <w:rPr>
          <w:rFonts w:ascii="Times New Roman" w:hAnsi="Times New Roman" w:cs="Times New Roman"/>
          <w:sz w:val="24"/>
          <w:szCs w:val="24"/>
          <w:shd w:val="clear" w:color="auto" w:fill="FFFFFF"/>
        </w:rPr>
        <w:t>São Paulo, 1984.</w:t>
      </w:r>
    </w:p>
    <w:p w:rsidR="002B63D1" w:rsidRPr="000B014B" w:rsidRDefault="002B63D1" w:rsidP="000B014B">
      <w:pPr>
        <w:spacing w:after="0" w:line="240" w:lineRule="auto"/>
        <w:ind w:left="142"/>
        <w:jc w:val="both"/>
        <w:rPr>
          <w:rFonts w:ascii="Times New Roman" w:hAnsi="Times New Roman" w:cs="Times New Roman"/>
          <w:sz w:val="24"/>
          <w:szCs w:val="24"/>
          <w:shd w:val="clear" w:color="auto" w:fill="FFFFFF"/>
        </w:rPr>
      </w:pPr>
    </w:p>
    <w:p w:rsidR="006701A3" w:rsidRDefault="006701A3" w:rsidP="000B014B">
      <w:pPr>
        <w:spacing w:after="0" w:line="240" w:lineRule="auto"/>
        <w:ind w:left="142"/>
        <w:jc w:val="both"/>
        <w:rPr>
          <w:rFonts w:ascii="Times New Roman" w:hAnsi="Times New Roman" w:cs="Times New Roman"/>
          <w:sz w:val="24"/>
          <w:szCs w:val="24"/>
        </w:rPr>
      </w:pPr>
      <w:r w:rsidRPr="002B63D1">
        <w:rPr>
          <w:rFonts w:ascii="Times New Roman" w:hAnsi="Times New Roman" w:cs="Times New Roman"/>
          <w:sz w:val="24"/>
          <w:szCs w:val="24"/>
        </w:rPr>
        <w:t xml:space="preserve">BRASIL. </w:t>
      </w:r>
      <w:r w:rsidRPr="002B63D1">
        <w:rPr>
          <w:rFonts w:ascii="Times New Roman" w:hAnsi="Times New Roman" w:cs="Times New Roman"/>
          <w:b/>
          <w:sz w:val="24"/>
          <w:szCs w:val="24"/>
        </w:rPr>
        <w:t>Censo Nacional das Bibliotecas Públicas Municipais</w:t>
      </w:r>
      <w:r w:rsidRPr="002B63D1">
        <w:rPr>
          <w:rFonts w:ascii="Times New Roman" w:hAnsi="Times New Roman" w:cs="Times New Roman"/>
          <w:sz w:val="24"/>
          <w:szCs w:val="24"/>
        </w:rPr>
        <w:t>: estudo quantitativo principais resultados. Ministério da Cultura. Biblioteca Nacional. Rio de Janeiro: Fundação Getúlio Vargas, 2010. 135p.</w:t>
      </w:r>
    </w:p>
    <w:p w:rsidR="002B63D1" w:rsidRDefault="002B63D1" w:rsidP="000B014B">
      <w:pPr>
        <w:spacing w:after="0" w:line="240" w:lineRule="auto"/>
        <w:ind w:left="142"/>
        <w:jc w:val="both"/>
        <w:rPr>
          <w:rFonts w:ascii="Times New Roman" w:hAnsi="Times New Roman" w:cs="Times New Roman"/>
          <w:sz w:val="24"/>
          <w:szCs w:val="24"/>
        </w:rPr>
      </w:pPr>
    </w:p>
    <w:p w:rsidR="002B63D1" w:rsidRPr="000B014B" w:rsidRDefault="002B63D1" w:rsidP="000B014B">
      <w:pPr>
        <w:spacing w:after="0" w:line="240" w:lineRule="auto"/>
        <w:ind w:left="142"/>
        <w:jc w:val="both"/>
        <w:rPr>
          <w:rFonts w:ascii="Times New Roman" w:hAnsi="Times New Roman" w:cs="Times New Roman"/>
          <w:sz w:val="24"/>
          <w:szCs w:val="24"/>
          <w:shd w:val="clear" w:color="auto" w:fill="FFFFFF"/>
        </w:rPr>
      </w:pPr>
      <w:r w:rsidRPr="000B014B">
        <w:rPr>
          <w:rFonts w:ascii="Times New Roman" w:hAnsi="Times New Roman" w:cs="Times New Roman"/>
          <w:sz w:val="24"/>
          <w:szCs w:val="24"/>
          <w:shd w:val="clear" w:color="auto" w:fill="FFFFFF"/>
        </w:rPr>
        <w:t>CASTRO, César Augusto.</w:t>
      </w:r>
      <w:r w:rsidRPr="000B014B">
        <w:rPr>
          <w:rFonts w:ascii="Times New Roman" w:hAnsi="Times New Roman" w:cs="Times New Roman"/>
          <w:b/>
          <w:sz w:val="24"/>
          <w:szCs w:val="24"/>
          <w:shd w:val="clear" w:color="auto" w:fill="FFFFFF"/>
        </w:rPr>
        <w:t xml:space="preserve"> História da Biblioteconomia brasileira: </w:t>
      </w:r>
      <w:r w:rsidRPr="000B014B">
        <w:rPr>
          <w:rFonts w:ascii="Times New Roman" w:hAnsi="Times New Roman" w:cs="Times New Roman"/>
          <w:sz w:val="24"/>
          <w:szCs w:val="24"/>
          <w:shd w:val="clear" w:color="auto" w:fill="FFFFFF"/>
        </w:rPr>
        <w:t xml:space="preserve">perspectiva histórica. </w:t>
      </w:r>
      <w:proofErr w:type="spellStart"/>
      <w:r w:rsidRPr="000B014B">
        <w:rPr>
          <w:rFonts w:ascii="Times New Roman" w:hAnsi="Times New Roman" w:cs="Times New Roman"/>
          <w:sz w:val="24"/>
          <w:szCs w:val="24"/>
          <w:shd w:val="clear" w:color="auto" w:fill="FFFFFF"/>
        </w:rPr>
        <w:t>Brasilia</w:t>
      </w:r>
      <w:proofErr w:type="spellEnd"/>
      <w:r w:rsidRPr="000B014B">
        <w:rPr>
          <w:rFonts w:ascii="Times New Roman" w:hAnsi="Times New Roman" w:cs="Times New Roman"/>
          <w:sz w:val="24"/>
          <w:szCs w:val="24"/>
          <w:shd w:val="clear" w:color="auto" w:fill="FFFFFF"/>
        </w:rPr>
        <w:t>: Thesaurus, 2000.</w:t>
      </w:r>
    </w:p>
    <w:p w:rsidR="00D53AB6" w:rsidRPr="000B014B" w:rsidRDefault="00D53AB6" w:rsidP="000B014B">
      <w:pPr>
        <w:spacing w:after="0" w:line="240" w:lineRule="auto"/>
        <w:ind w:left="142"/>
        <w:jc w:val="both"/>
        <w:rPr>
          <w:rFonts w:ascii="Times New Roman" w:eastAsia="Calibri" w:hAnsi="Times New Roman" w:cs="Times New Roman"/>
          <w:sz w:val="24"/>
          <w:szCs w:val="24"/>
        </w:rPr>
      </w:pPr>
    </w:p>
    <w:p w:rsidR="00D53AB6" w:rsidRPr="000B014B" w:rsidRDefault="00D53AB6" w:rsidP="000B014B">
      <w:pPr>
        <w:spacing w:after="0" w:line="240" w:lineRule="auto"/>
        <w:ind w:left="142"/>
        <w:jc w:val="both"/>
        <w:rPr>
          <w:rFonts w:ascii="Times New Roman" w:hAnsi="Times New Roman" w:cs="Times New Roman"/>
          <w:sz w:val="24"/>
          <w:szCs w:val="24"/>
          <w:shd w:val="clear" w:color="auto" w:fill="FFFFFF"/>
        </w:rPr>
      </w:pPr>
      <w:r w:rsidRPr="000B014B">
        <w:rPr>
          <w:rFonts w:ascii="Times New Roman" w:hAnsi="Times New Roman" w:cs="Times New Roman"/>
          <w:sz w:val="24"/>
          <w:szCs w:val="24"/>
          <w:shd w:val="clear" w:color="auto" w:fill="FFFFFF"/>
        </w:rPr>
        <w:t xml:space="preserve">FERREIRA, Maria Mary. Profissões femininas e profissões masculinas: o que é ser bibliotecário em um universo de uma profissão feminina? In: </w:t>
      </w:r>
      <w:r w:rsidRPr="000B014B">
        <w:rPr>
          <w:rFonts w:ascii="Times New Roman" w:hAnsi="Times New Roman" w:cs="Times New Roman"/>
          <w:b/>
          <w:sz w:val="24"/>
          <w:szCs w:val="24"/>
          <w:shd w:val="clear" w:color="auto" w:fill="FFFFFF"/>
        </w:rPr>
        <w:t xml:space="preserve">Encontro </w:t>
      </w:r>
      <w:proofErr w:type="spellStart"/>
      <w:r w:rsidRPr="000B014B">
        <w:rPr>
          <w:rFonts w:ascii="Times New Roman" w:hAnsi="Times New Roman" w:cs="Times New Roman"/>
          <w:b/>
          <w:sz w:val="24"/>
          <w:szCs w:val="24"/>
          <w:shd w:val="clear" w:color="auto" w:fill="FFFFFF"/>
        </w:rPr>
        <w:t>Latinoamericano</w:t>
      </w:r>
      <w:proofErr w:type="spellEnd"/>
      <w:r w:rsidRPr="000B014B">
        <w:rPr>
          <w:rFonts w:ascii="Times New Roman" w:hAnsi="Times New Roman" w:cs="Times New Roman"/>
          <w:b/>
          <w:sz w:val="24"/>
          <w:szCs w:val="24"/>
          <w:shd w:val="clear" w:color="auto" w:fill="FFFFFF"/>
        </w:rPr>
        <w:t xml:space="preserve"> de Bibliotecários e </w:t>
      </w:r>
      <w:proofErr w:type="spellStart"/>
      <w:r w:rsidRPr="000B014B">
        <w:rPr>
          <w:rFonts w:ascii="Times New Roman" w:hAnsi="Times New Roman" w:cs="Times New Roman"/>
          <w:b/>
          <w:sz w:val="24"/>
          <w:szCs w:val="24"/>
          <w:shd w:val="clear" w:color="auto" w:fill="FFFFFF"/>
        </w:rPr>
        <w:t>Archivistas</w:t>
      </w:r>
      <w:proofErr w:type="spellEnd"/>
      <w:r w:rsidRPr="000B014B">
        <w:rPr>
          <w:rFonts w:ascii="Times New Roman" w:hAnsi="Times New Roman" w:cs="Times New Roman"/>
          <w:b/>
          <w:sz w:val="24"/>
          <w:szCs w:val="24"/>
          <w:shd w:val="clear" w:color="auto" w:fill="FFFFFF"/>
        </w:rPr>
        <w:t xml:space="preserve"> y </w:t>
      </w:r>
      <w:proofErr w:type="spellStart"/>
      <w:r w:rsidRPr="000B014B">
        <w:rPr>
          <w:rFonts w:ascii="Times New Roman" w:hAnsi="Times New Roman" w:cs="Times New Roman"/>
          <w:b/>
          <w:sz w:val="24"/>
          <w:szCs w:val="24"/>
          <w:shd w:val="clear" w:color="auto" w:fill="FFFFFF"/>
        </w:rPr>
        <w:t>Museológos</w:t>
      </w:r>
      <w:proofErr w:type="spellEnd"/>
      <w:r w:rsidRPr="000B014B">
        <w:rPr>
          <w:rFonts w:ascii="Times New Roman" w:hAnsi="Times New Roman" w:cs="Times New Roman"/>
          <w:b/>
          <w:sz w:val="24"/>
          <w:szCs w:val="24"/>
          <w:shd w:val="clear" w:color="auto" w:fill="FFFFFF"/>
        </w:rPr>
        <w:t>.</w:t>
      </w:r>
      <w:r w:rsidRPr="000B014B">
        <w:rPr>
          <w:rFonts w:ascii="Times New Roman" w:hAnsi="Times New Roman" w:cs="Times New Roman"/>
          <w:sz w:val="24"/>
          <w:szCs w:val="24"/>
          <w:shd w:val="clear" w:color="auto" w:fill="FFFFFF"/>
        </w:rPr>
        <w:t xml:space="preserve"> </w:t>
      </w:r>
      <w:proofErr w:type="spellStart"/>
      <w:r w:rsidRPr="000B014B">
        <w:rPr>
          <w:rFonts w:ascii="Times New Roman" w:hAnsi="Times New Roman" w:cs="Times New Roman"/>
          <w:sz w:val="24"/>
          <w:szCs w:val="24"/>
          <w:shd w:val="clear" w:color="auto" w:fill="FFFFFF"/>
        </w:rPr>
        <w:t>Perú</w:t>
      </w:r>
      <w:proofErr w:type="spellEnd"/>
      <w:r w:rsidRPr="000B014B">
        <w:rPr>
          <w:rFonts w:ascii="Times New Roman" w:hAnsi="Times New Roman" w:cs="Times New Roman"/>
          <w:sz w:val="24"/>
          <w:szCs w:val="24"/>
          <w:shd w:val="clear" w:color="auto" w:fill="FFFFFF"/>
        </w:rPr>
        <w:t>. 2010.</w:t>
      </w:r>
      <w:r w:rsidR="006822A5" w:rsidRPr="000B014B">
        <w:rPr>
          <w:rFonts w:ascii="Times New Roman" w:hAnsi="Times New Roman" w:cs="Times New Roman"/>
          <w:sz w:val="24"/>
          <w:szCs w:val="24"/>
          <w:shd w:val="clear" w:color="auto" w:fill="FFFFFF"/>
        </w:rPr>
        <w:t xml:space="preserve"> </w:t>
      </w:r>
      <w:r w:rsidRPr="000B014B">
        <w:rPr>
          <w:rFonts w:ascii="Times New Roman" w:hAnsi="Times New Roman" w:cs="Times New Roman"/>
          <w:sz w:val="24"/>
          <w:szCs w:val="24"/>
          <w:shd w:val="clear" w:color="auto" w:fill="FFFFFF"/>
        </w:rPr>
        <w:t>Recuperado</w:t>
      </w:r>
      <w:r w:rsidRPr="000B014B">
        <w:rPr>
          <w:rFonts w:ascii="Times New Roman" w:hAnsi="Times New Roman" w:cs="Times New Roman"/>
          <w:b/>
          <w:sz w:val="24"/>
          <w:szCs w:val="24"/>
          <w:shd w:val="clear" w:color="auto" w:fill="FFFFFF"/>
        </w:rPr>
        <w:t xml:space="preserve"> </w:t>
      </w:r>
      <w:r w:rsidRPr="000B014B">
        <w:rPr>
          <w:rFonts w:ascii="Times New Roman" w:hAnsi="Times New Roman" w:cs="Times New Roman"/>
          <w:sz w:val="24"/>
          <w:szCs w:val="24"/>
          <w:shd w:val="clear" w:color="auto" w:fill="FFFFFF"/>
        </w:rPr>
        <w:t>em 23 de junho de 2010, de http://ebam.gesbi.com.ar/reservorio10/ponencias2EBAM/2EBAM-E4-P2a.pdf.</w:t>
      </w:r>
    </w:p>
    <w:p w:rsidR="00D53AB6" w:rsidRPr="000B014B" w:rsidRDefault="00D53AB6" w:rsidP="000B014B">
      <w:pPr>
        <w:spacing w:after="0" w:line="240" w:lineRule="auto"/>
        <w:ind w:left="142"/>
        <w:jc w:val="both"/>
        <w:rPr>
          <w:rFonts w:ascii="Times New Roman" w:hAnsi="Times New Roman" w:cs="Times New Roman"/>
          <w:sz w:val="24"/>
          <w:szCs w:val="24"/>
          <w:shd w:val="clear" w:color="auto" w:fill="FFFFFF"/>
        </w:rPr>
      </w:pPr>
    </w:p>
    <w:p w:rsidR="00D53AB6" w:rsidRDefault="002B63D1" w:rsidP="000B014B">
      <w:pPr>
        <w:spacing w:after="0" w:line="240" w:lineRule="auto"/>
        <w:ind w:left="142"/>
        <w:jc w:val="both"/>
        <w:rPr>
          <w:rFonts w:ascii="Times New Roman" w:hAnsi="Times New Roman" w:cs="Times New Roman"/>
          <w:b/>
          <w:color w:val="333333"/>
          <w:sz w:val="24"/>
          <w:szCs w:val="24"/>
          <w:shd w:val="clear" w:color="auto" w:fill="FFFFFF"/>
        </w:rPr>
      </w:pPr>
      <w:r w:rsidRPr="002B63D1">
        <w:rPr>
          <w:rFonts w:ascii="Times New Roman" w:eastAsia="Calibri" w:hAnsi="Times New Roman" w:cs="Times New Roman"/>
          <w:sz w:val="24"/>
          <w:szCs w:val="24"/>
        </w:rPr>
        <w:t xml:space="preserve">FERREIRA, </w:t>
      </w:r>
      <w:r w:rsidR="00D53AB6" w:rsidRPr="002B63D1">
        <w:rPr>
          <w:rFonts w:ascii="Times New Roman" w:eastAsia="Calibri" w:hAnsi="Times New Roman" w:cs="Times New Roman"/>
          <w:sz w:val="24"/>
          <w:szCs w:val="24"/>
        </w:rPr>
        <w:t>Maria Mary; Nascimento; Paulo Roberto; Ferreira</w:t>
      </w:r>
      <w:proofErr w:type="gramStart"/>
      <w:r w:rsidR="00D53AB6" w:rsidRPr="002B63D1">
        <w:rPr>
          <w:rFonts w:ascii="Times New Roman" w:eastAsia="Calibri" w:hAnsi="Times New Roman" w:cs="Times New Roman"/>
          <w:sz w:val="24"/>
          <w:szCs w:val="24"/>
        </w:rPr>
        <w:t>, Lia</w:t>
      </w:r>
      <w:proofErr w:type="gramEnd"/>
      <w:r w:rsidR="00D53AB6" w:rsidRPr="002B63D1">
        <w:rPr>
          <w:rFonts w:ascii="Times New Roman" w:eastAsia="Calibri" w:hAnsi="Times New Roman" w:cs="Times New Roman"/>
          <w:sz w:val="24"/>
          <w:szCs w:val="24"/>
        </w:rPr>
        <w:t xml:space="preserve"> Margarida. A imagem do bibliotecário nos desenhos animados: como são reproduzidos os estereótipos. </w:t>
      </w:r>
      <w:r w:rsidR="00D53AB6" w:rsidRPr="002B63D1">
        <w:rPr>
          <w:rFonts w:ascii="Times New Roman" w:hAnsi="Times New Roman" w:cs="Times New Roman"/>
          <w:color w:val="333333"/>
          <w:sz w:val="24"/>
          <w:szCs w:val="24"/>
          <w:shd w:val="clear" w:color="auto" w:fill="FFFFFF"/>
        </w:rPr>
        <w:t>Congresso Internacional de Gestão da Tecnologia e Sistemas de Informação</w:t>
      </w:r>
      <w:r w:rsidR="00D53AB6" w:rsidRPr="002B63D1">
        <w:rPr>
          <w:rFonts w:ascii="Times New Roman" w:hAnsi="Times New Roman" w:cs="Times New Roman"/>
          <w:b/>
          <w:color w:val="333333"/>
          <w:sz w:val="24"/>
          <w:szCs w:val="24"/>
          <w:shd w:val="clear" w:color="auto" w:fill="FFFFFF"/>
        </w:rPr>
        <w:t>, 13. Anais. São Paulo: jun.</w:t>
      </w:r>
      <w:r w:rsidR="000B014B">
        <w:rPr>
          <w:rFonts w:ascii="Times New Roman" w:hAnsi="Times New Roman" w:cs="Times New Roman"/>
          <w:b/>
          <w:color w:val="333333"/>
          <w:sz w:val="24"/>
          <w:szCs w:val="24"/>
          <w:shd w:val="clear" w:color="auto" w:fill="FFFFFF"/>
        </w:rPr>
        <w:t xml:space="preserve"> </w:t>
      </w:r>
      <w:r w:rsidR="00D53AB6" w:rsidRPr="002B63D1">
        <w:rPr>
          <w:rFonts w:ascii="Times New Roman" w:hAnsi="Times New Roman" w:cs="Times New Roman"/>
          <w:b/>
          <w:color w:val="333333"/>
          <w:sz w:val="24"/>
          <w:szCs w:val="24"/>
          <w:shd w:val="clear" w:color="auto" w:fill="FFFFFF"/>
        </w:rPr>
        <w:t>201</w:t>
      </w:r>
      <w:r w:rsidRPr="002B63D1">
        <w:rPr>
          <w:rFonts w:ascii="Times New Roman" w:hAnsi="Times New Roman" w:cs="Times New Roman"/>
          <w:b/>
          <w:color w:val="333333"/>
          <w:sz w:val="24"/>
          <w:szCs w:val="24"/>
          <w:shd w:val="clear" w:color="auto" w:fill="FFFFFF"/>
        </w:rPr>
        <w:t>6</w:t>
      </w:r>
    </w:p>
    <w:p w:rsidR="002B63D1" w:rsidRDefault="002B63D1" w:rsidP="000B014B">
      <w:pPr>
        <w:spacing w:after="0" w:line="240" w:lineRule="auto"/>
        <w:ind w:left="142"/>
        <w:jc w:val="both"/>
        <w:rPr>
          <w:rFonts w:ascii="Times New Roman" w:hAnsi="Times New Roman" w:cs="Times New Roman"/>
          <w:b/>
          <w:color w:val="333333"/>
          <w:sz w:val="24"/>
          <w:szCs w:val="24"/>
          <w:shd w:val="clear" w:color="auto" w:fill="FFFFFF"/>
        </w:rPr>
      </w:pPr>
    </w:p>
    <w:p w:rsidR="002B63D1" w:rsidRPr="000B014B" w:rsidRDefault="002B63D1" w:rsidP="000B014B">
      <w:pPr>
        <w:spacing w:after="0" w:line="240" w:lineRule="auto"/>
        <w:ind w:left="142"/>
        <w:jc w:val="both"/>
        <w:rPr>
          <w:rFonts w:ascii="Times New Roman" w:hAnsi="Times New Roman" w:cs="Times New Roman"/>
          <w:sz w:val="24"/>
          <w:szCs w:val="24"/>
          <w:shd w:val="clear" w:color="auto" w:fill="FFFFFF"/>
        </w:rPr>
      </w:pPr>
      <w:r w:rsidRPr="000B014B">
        <w:rPr>
          <w:rFonts w:ascii="Times New Roman" w:hAnsi="Times New Roman" w:cs="Times New Roman"/>
          <w:sz w:val="24"/>
          <w:szCs w:val="24"/>
          <w:shd w:val="clear" w:color="auto" w:fill="FFFFFF"/>
        </w:rPr>
        <w:t>FERREIRA, Maria Mary. A/o profissional da informação no mundo do trabalho e as relações de gênero. In: CASTRO, César Augusto.</w:t>
      </w:r>
      <w:r w:rsidRPr="000B014B">
        <w:rPr>
          <w:rFonts w:ascii="Times New Roman" w:hAnsi="Times New Roman" w:cs="Times New Roman"/>
          <w:b/>
          <w:sz w:val="24"/>
          <w:szCs w:val="24"/>
          <w:shd w:val="clear" w:color="auto" w:fill="FFFFFF"/>
        </w:rPr>
        <w:t xml:space="preserve"> Ciência da informação: múltiplos discursos. </w:t>
      </w:r>
      <w:r w:rsidRPr="000B014B">
        <w:rPr>
          <w:rFonts w:ascii="Times New Roman" w:hAnsi="Times New Roman" w:cs="Times New Roman"/>
          <w:sz w:val="24"/>
          <w:szCs w:val="24"/>
          <w:shd w:val="clear" w:color="auto" w:fill="FFFFFF"/>
        </w:rPr>
        <w:t xml:space="preserve">São Luís: EDUFMA; EDUFAMA, 2002. </w:t>
      </w:r>
      <w:proofErr w:type="gramStart"/>
      <w:r w:rsidRPr="000B014B">
        <w:rPr>
          <w:rFonts w:ascii="Times New Roman" w:hAnsi="Times New Roman" w:cs="Times New Roman"/>
          <w:sz w:val="24"/>
          <w:szCs w:val="24"/>
          <w:shd w:val="clear" w:color="auto" w:fill="FFFFFF"/>
        </w:rPr>
        <w:t>p.</w:t>
      </w:r>
      <w:proofErr w:type="gramEnd"/>
      <w:r w:rsidRPr="000B014B">
        <w:rPr>
          <w:rFonts w:ascii="Times New Roman" w:hAnsi="Times New Roman" w:cs="Times New Roman"/>
          <w:sz w:val="24"/>
          <w:szCs w:val="24"/>
          <w:shd w:val="clear" w:color="auto" w:fill="FFFFFF"/>
        </w:rPr>
        <w:t xml:space="preserve"> 161-181</w:t>
      </w:r>
    </w:p>
    <w:p w:rsidR="002B63D1" w:rsidRPr="000B014B" w:rsidRDefault="002B63D1" w:rsidP="000B014B">
      <w:pPr>
        <w:spacing w:after="0" w:line="240" w:lineRule="auto"/>
        <w:ind w:left="142"/>
        <w:jc w:val="both"/>
        <w:rPr>
          <w:rFonts w:ascii="Times New Roman" w:hAnsi="Times New Roman" w:cs="Times New Roman"/>
          <w:b/>
          <w:sz w:val="24"/>
          <w:szCs w:val="24"/>
          <w:shd w:val="clear" w:color="auto" w:fill="FFFFFF"/>
        </w:rPr>
      </w:pPr>
    </w:p>
    <w:p w:rsidR="002B63D1" w:rsidRPr="000B014B" w:rsidRDefault="002B63D1" w:rsidP="000B014B">
      <w:pPr>
        <w:spacing w:after="0" w:line="240" w:lineRule="auto"/>
        <w:ind w:left="142"/>
        <w:jc w:val="both"/>
        <w:rPr>
          <w:rFonts w:ascii="Times New Roman" w:hAnsi="Times New Roman" w:cs="Times New Roman"/>
          <w:sz w:val="24"/>
          <w:szCs w:val="24"/>
          <w:shd w:val="clear" w:color="auto" w:fill="FFFFFF"/>
        </w:rPr>
      </w:pPr>
      <w:r w:rsidRPr="000B014B">
        <w:rPr>
          <w:rFonts w:ascii="Times New Roman" w:hAnsi="Times New Roman" w:cs="Times New Roman"/>
          <w:sz w:val="24"/>
          <w:szCs w:val="24"/>
          <w:shd w:val="clear" w:color="auto" w:fill="FFFFFF"/>
        </w:rPr>
        <w:t xml:space="preserve">FERREIRA, Maria Mary. </w:t>
      </w:r>
      <w:r w:rsidRPr="000B014B">
        <w:rPr>
          <w:rFonts w:ascii="Times New Roman" w:hAnsi="Times New Roman" w:cs="Times New Roman"/>
          <w:b/>
          <w:sz w:val="24"/>
          <w:szCs w:val="24"/>
          <w:shd w:val="clear" w:color="auto" w:fill="FFFFFF"/>
        </w:rPr>
        <w:t>As caetanas vão à luta</w:t>
      </w:r>
      <w:r w:rsidRPr="000B014B">
        <w:rPr>
          <w:rFonts w:ascii="Times New Roman" w:hAnsi="Times New Roman" w:cs="Times New Roman"/>
          <w:sz w:val="24"/>
          <w:szCs w:val="24"/>
          <w:shd w:val="clear" w:color="auto" w:fill="FFFFFF"/>
        </w:rPr>
        <w:t>: feminismo e políticas públicas do Maranhão. São Luís: EDUFMA; Grupo de Mulheres da Ilha, 2007.</w:t>
      </w:r>
    </w:p>
    <w:p w:rsidR="002B63D1" w:rsidRPr="000B014B" w:rsidRDefault="002B63D1" w:rsidP="000B014B">
      <w:pPr>
        <w:spacing w:after="0" w:line="240" w:lineRule="auto"/>
        <w:ind w:left="142"/>
        <w:jc w:val="both"/>
        <w:rPr>
          <w:rFonts w:ascii="Times New Roman" w:hAnsi="Times New Roman" w:cs="Times New Roman"/>
          <w:b/>
          <w:sz w:val="24"/>
          <w:szCs w:val="24"/>
          <w:shd w:val="clear" w:color="auto" w:fill="FFFFFF"/>
        </w:rPr>
      </w:pPr>
    </w:p>
    <w:p w:rsidR="002B63D1" w:rsidRPr="000B014B" w:rsidRDefault="002B63D1" w:rsidP="000B014B">
      <w:pPr>
        <w:spacing w:after="0" w:line="240" w:lineRule="auto"/>
        <w:ind w:left="142"/>
        <w:rPr>
          <w:rFonts w:ascii="Times New Roman" w:eastAsia="Times New Roman" w:hAnsi="Times New Roman" w:cs="Times New Roman"/>
          <w:sz w:val="24"/>
          <w:szCs w:val="24"/>
          <w:lang w:eastAsia="pt-BR"/>
        </w:rPr>
      </w:pPr>
      <w:r w:rsidRPr="000B014B">
        <w:rPr>
          <w:rFonts w:ascii="Times New Roman" w:eastAsia="Times New Roman" w:hAnsi="Times New Roman" w:cs="Times New Roman"/>
          <w:sz w:val="24"/>
          <w:szCs w:val="24"/>
          <w:lang w:eastAsia="pt-BR"/>
        </w:rPr>
        <w:t xml:space="preserve">GONZÁLEZ, José </w:t>
      </w:r>
      <w:proofErr w:type="spellStart"/>
      <w:r w:rsidRPr="000B014B">
        <w:rPr>
          <w:rFonts w:ascii="Times New Roman" w:eastAsia="Times New Roman" w:hAnsi="Times New Roman" w:cs="Times New Roman"/>
          <w:sz w:val="24"/>
          <w:szCs w:val="24"/>
          <w:lang w:eastAsia="pt-BR"/>
        </w:rPr>
        <w:t>Antonio</w:t>
      </w:r>
      <w:proofErr w:type="spellEnd"/>
      <w:r w:rsidRPr="000B014B">
        <w:rPr>
          <w:rFonts w:ascii="Times New Roman" w:eastAsia="Times New Roman" w:hAnsi="Times New Roman" w:cs="Times New Roman"/>
          <w:sz w:val="24"/>
          <w:szCs w:val="24"/>
          <w:lang w:eastAsia="pt-BR"/>
        </w:rPr>
        <w:t xml:space="preserve"> </w:t>
      </w:r>
      <w:proofErr w:type="spellStart"/>
      <w:r w:rsidRPr="000B014B">
        <w:rPr>
          <w:rFonts w:ascii="Times New Roman" w:eastAsia="Times New Roman" w:hAnsi="Times New Roman" w:cs="Times New Roman"/>
          <w:sz w:val="24"/>
          <w:szCs w:val="24"/>
          <w:lang w:eastAsia="pt-BR"/>
        </w:rPr>
        <w:t>Moreiro</w:t>
      </w:r>
      <w:proofErr w:type="spellEnd"/>
      <w:r w:rsidRPr="000B014B">
        <w:rPr>
          <w:rFonts w:ascii="Times New Roman" w:eastAsia="Times New Roman" w:hAnsi="Times New Roman" w:cs="Times New Roman"/>
          <w:sz w:val="24"/>
          <w:szCs w:val="24"/>
          <w:lang w:eastAsia="pt-BR"/>
        </w:rPr>
        <w:t xml:space="preserve">; ARILLO, </w:t>
      </w:r>
      <w:proofErr w:type="spellStart"/>
      <w:r w:rsidRPr="000B014B">
        <w:rPr>
          <w:rFonts w:ascii="Times New Roman" w:eastAsia="Times New Roman" w:hAnsi="Times New Roman" w:cs="Times New Roman"/>
          <w:sz w:val="24"/>
          <w:szCs w:val="24"/>
          <w:lang w:eastAsia="pt-BR"/>
        </w:rPr>
        <w:t>Jesús</w:t>
      </w:r>
      <w:proofErr w:type="spellEnd"/>
      <w:r w:rsidRPr="000B014B">
        <w:rPr>
          <w:rFonts w:ascii="Times New Roman" w:eastAsia="Times New Roman" w:hAnsi="Times New Roman" w:cs="Times New Roman"/>
          <w:sz w:val="24"/>
          <w:szCs w:val="24"/>
          <w:lang w:eastAsia="pt-BR"/>
        </w:rPr>
        <w:t xml:space="preserve"> </w:t>
      </w:r>
      <w:proofErr w:type="spellStart"/>
      <w:r w:rsidRPr="000B014B">
        <w:rPr>
          <w:rFonts w:ascii="Times New Roman" w:eastAsia="Times New Roman" w:hAnsi="Times New Roman" w:cs="Times New Roman"/>
          <w:sz w:val="24"/>
          <w:szCs w:val="24"/>
          <w:lang w:eastAsia="pt-BR"/>
        </w:rPr>
        <w:t>Robledano</w:t>
      </w:r>
      <w:proofErr w:type="spellEnd"/>
      <w:r w:rsidRPr="000B014B">
        <w:rPr>
          <w:rFonts w:ascii="Times New Roman" w:eastAsia="Times New Roman" w:hAnsi="Times New Roman" w:cs="Times New Roman"/>
          <w:sz w:val="24"/>
          <w:szCs w:val="24"/>
          <w:lang w:eastAsia="pt-BR"/>
        </w:rPr>
        <w:t xml:space="preserve">. </w:t>
      </w:r>
      <w:r w:rsidRPr="000B014B">
        <w:rPr>
          <w:rFonts w:ascii="Times New Roman" w:eastAsia="Times New Roman" w:hAnsi="Times New Roman" w:cs="Times New Roman"/>
          <w:b/>
          <w:sz w:val="24"/>
          <w:szCs w:val="24"/>
          <w:lang w:eastAsia="pt-BR"/>
        </w:rPr>
        <w:t>O Conteúdo da imagem</w:t>
      </w:r>
      <w:r w:rsidRPr="000B014B">
        <w:rPr>
          <w:rFonts w:ascii="Times New Roman" w:eastAsia="Times New Roman" w:hAnsi="Times New Roman" w:cs="Times New Roman"/>
          <w:sz w:val="24"/>
          <w:szCs w:val="24"/>
          <w:lang w:eastAsia="pt-BR"/>
        </w:rPr>
        <w:t xml:space="preserve">. Tradução de </w:t>
      </w:r>
      <w:proofErr w:type="spellStart"/>
      <w:r w:rsidRPr="000B014B">
        <w:rPr>
          <w:rFonts w:ascii="Times New Roman" w:eastAsia="Times New Roman" w:hAnsi="Times New Roman" w:cs="Times New Roman"/>
          <w:sz w:val="24"/>
          <w:szCs w:val="24"/>
          <w:lang w:eastAsia="pt-BR"/>
        </w:rPr>
        <w:t>Leilah</w:t>
      </w:r>
      <w:proofErr w:type="spellEnd"/>
      <w:r w:rsidRPr="000B014B">
        <w:rPr>
          <w:rFonts w:ascii="Times New Roman" w:eastAsia="Times New Roman" w:hAnsi="Times New Roman" w:cs="Times New Roman"/>
          <w:sz w:val="24"/>
          <w:szCs w:val="24"/>
          <w:lang w:eastAsia="pt-BR"/>
        </w:rPr>
        <w:t xml:space="preserve"> Santiago </w:t>
      </w:r>
      <w:proofErr w:type="spellStart"/>
      <w:r w:rsidRPr="000B014B">
        <w:rPr>
          <w:rFonts w:ascii="Times New Roman" w:eastAsia="Times New Roman" w:hAnsi="Times New Roman" w:cs="Times New Roman"/>
          <w:sz w:val="24"/>
          <w:szCs w:val="24"/>
          <w:lang w:eastAsia="pt-BR"/>
        </w:rPr>
        <w:t>Bufren</w:t>
      </w:r>
      <w:proofErr w:type="spellEnd"/>
      <w:r w:rsidRPr="000B014B">
        <w:rPr>
          <w:rFonts w:ascii="Times New Roman" w:eastAsia="Times New Roman" w:hAnsi="Times New Roman" w:cs="Times New Roman"/>
          <w:sz w:val="24"/>
          <w:szCs w:val="24"/>
          <w:lang w:eastAsia="pt-BR"/>
        </w:rPr>
        <w:t>. Curitiba, EDUFPR, 2003. 134p.</w:t>
      </w:r>
    </w:p>
    <w:p w:rsidR="002B63D1" w:rsidRPr="000B014B" w:rsidRDefault="002B63D1" w:rsidP="000B014B">
      <w:pPr>
        <w:tabs>
          <w:tab w:val="left" w:pos="5094"/>
        </w:tabs>
        <w:spacing w:after="0" w:line="240" w:lineRule="auto"/>
        <w:ind w:left="142"/>
        <w:rPr>
          <w:rFonts w:ascii="Times New Roman" w:eastAsia="Times New Roman" w:hAnsi="Times New Roman" w:cs="Times New Roman"/>
          <w:sz w:val="24"/>
          <w:szCs w:val="24"/>
          <w:lang w:eastAsia="pt-BR"/>
        </w:rPr>
      </w:pPr>
    </w:p>
    <w:p w:rsidR="00B708CC" w:rsidRPr="000B014B" w:rsidRDefault="00B708CC" w:rsidP="000B014B">
      <w:pPr>
        <w:spacing w:after="0" w:line="240" w:lineRule="auto"/>
        <w:ind w:left="142"/>
        <w:jc w:val="both"/>
        <w:rPr>
          <w:rFonts w:ascii="Times New Roman" w:eastAsia="Times New Roman" w:hAnsi="Times New Roman" w:cs="Times New Roman"/>
          <w:bCs/>
          <w:sz w:val="24"/>
          <w:szCs w:val="24"/>
          <w:lang w:eastAsia="pt-BR"/>
        </w:rPr>
      </w:pPr>
      <w:r w:rsidRPr="000B014B">
        <w:rPr>
          <w:rFonts w:ascii="Times New Roman" w:eastAsia="Times New Roman" w:hAnsi="Times New Roman" w:cs="Times New Roman"/>
          <w:bCs/>
          <w:sz w:val="24"/>
          <w:szCs w:val="24"/>
          <w:lang w:eastAsia="pt-BR"/>
        </w:rPr>
        <w:t xml:space="preserve">MENDES, Mário. Vestida para mandar. </w:t>
      </w:r>
      <w:r w:rsidRPr="000B014B">
        <w:rPr>
          <w:rFonts w:ascii="Times New Roman" w:eastAsia="Times New Roman" w:hAnsi="Times New Roman" w:cs="Times New Roman"/>
          <w:b/>
          <w:bCs/>
          <w:sz w:val="24"/>
          <w:szCs w:val="24"/>
          <w:lang w:eastAsia="pt-BR"/>
        </w:rPr>
        <w:t xml:space="preserve">Revista </w:t>
      </w:r>
      <w:proofErr w:type="gramStart"/>
      <w:r w:rsidRPr="000B014B">
        <w:rPr>
          <w:rFonts w:ascii="Times New Roman" w:eastAsia="Times New Roman" w:hAnsi="Times New Roman" w:cs="Times New Roman"/>
          <w:b/>
          <w:bCs/>
          <w:sz w:val="24"/>
          <w:szCs w:val="24"/>
          <w:lang w:eastAsia="pt-BR"/>
        </w:rPr>
        <w:t>Veja</w:t>
      </w:r>
      <w:r w:rsidRPr="000B014B">
        <w:rPr>
          <w:rFonts w:ascii="Times New Roman" w:eastAsia="Times New Roman" w:hAnsi="Times New Roman" w:cs="Times New Roman"/>
          <w:bCs/>
          <w:sz w:val="24"/>
          <w:szCs w:val="24"/>
          <w:lang w:eastAsia="pt-BR"/>
        </w:rPr>
        <w:t>,</w:t>
      </w:r>
      <w:proofErr w:type="gramEnd"/>
      <w:r w:rsidRPr="000B014B">
        <w:rPr>
          <w:rFonts w:ascii="Times New Roman" w:eastAsia="Times New Roman" w:hAnsi="Times New Roman" w:cs="Times New Roman"/>
          <w:bCs/>
          <w:sz w:val="24"/>
          <w:szCs w:val="24"/>
          <w:lang w:eastAsia="pt-BR"/>
        </w:rPr>
        <w:t xml:space="preserve"> v.40, n.2185, p.132-133, 06 out. 2010.</w:t>
      </w:r>
    </w:p>
    <w:p w:rsidR="000B014B" w:rsidRPr="000B014B" w:rsidRDefault="000B014B" w:rsidP="000B014B">
      <w:pPr>
        <w:spacing w:after="0" w:line="240" w:lineRule="auto"/>
        <w:ind w:left="142"/>
        <w:jc w:val="both"/>
        <w:rPr>
          <w:rFonts w:ascii="Times New Roman" w:eastAsia="Times New Roman" w:hAnsi="Times New Roman" w:cs="Times New Roman"/>
          <w:bCs/>
          <w:sz w:val="24"/>
          <w:szCs w:val="24"/>
          <w:lang w:eastAsia="pt-BR"/>
        </w:rPr>
      </w:pPr>
    </w:p>
    <w:p w:rsidR="000B014B" w:rsidRPr="000B014B" w:rsidRDefault="000B014B" w:rsidP="000B014B">
      <w:pPr>
        <w:spacing w:after="0" w:line="240" w:lineRule="auto"/>
        <w:ind w:left="142"/>
        <w:jc w:val="both"/>
        <w:rPr>
          <w:rFonts w:ascii="Times New Roman" w:eastAsia="Times New Roman" w:hAnsi="Times New Roman" w:cs="Times New Roman"/>
          <w:bCs/>
          <w:sz w:val="24"/>
          <w:szCs w:val="24"/>
          <w:lang w:eastAsia="pt-BR"/>
        </w:rPr>
      </w:pPr>
      <w:r w:rsidRPr="000B014B">
        <w:rPr>
          <w:rFonts w:ascii="Times New Roman" w:eastAsia="Times New Roman" w:hAnsi="Times New Roman" w:cs="Times New Roman"/>
          <w:bCs/>
          <w:sz w:val="24"/>
          <w:szCs w:val="24"/>
          <w:lang w:eastAsia="pt-BR"/>
        </w:rPr>
        <w:t xml:space="preserve">MULHERES na Ciência. </w:t>
      </w:r>
      <w:r w:rsidRPr="000B014B">
        <w:rPr>
          <w:rFonts w:ascii="Times New Roman" w:eastAsia="Times New Roman" w:hAnsi="Times New Roman" w:cs="Times New Roman"/>
          <w:b/>
          <w:bCs/>
          <w:sz w:val="24"/>
          <w:szCs w:val="24"/>
          <w:lang w:eastAsia="pt-BR"/>
        </w:rPr>
        <w:t>Estudo sobre a participação da mulher na pesquisa</w:t>
      </w:r>
      <w:r w:rsidRPr="000B014B">
        <w:rPr>
          <w:rFonts w:ascii="Times New Roman" w:eastAsia="Times New Roman" w:hAnsi="Times New Roman" w:cs="Times New Roman"/>
          <w:bCs/>
          <w:sz w:val="24"/>
          <w:szCs w:val="24"/>
          <w:lang w:eastAsia="pt-BR"/>
        </w:rPr>
        <w:t>. DGP/Bolsas PQ. CNPq, 2009.</w:t>
      </w:r>
    </w:p>
    <w:p w:rsidR="000B014B" w:rsidRPr="000B014B" w:rsidRDefault="000B014B" w:rsidP="000B014B">
      <w:pPr>
        <w:spacing w:after="0" w:line="240" w:lineRule="auto"/>
        <w:ind w:left="142"/>
        <w:jc w:val="both"/>
        <w:rPr>
          <w:rFonts w:ascii="Times New Roman" w:eastAsia="Times New Roman" w:hAnsi="Times New Roman" w:cs="Times New Roman"/>
          <w:bCs/>
          <w:sz w:val="24"/>
          <w:szCs w:val="24"/>
          <w:lang w:eastAsia="pt-BR"/>
        </w:rPr>
      </w:pPr>
    </w:p>
    <w:p w:rsidR="002B63D1" w:rsidRPr="000B014B" w:rsidRDefault="000B014B" w:rsidP="000B014B">
      <w:pPr>
        <w:spacing w:after="0" w:line="240" w:lineRule="auto"/>
        <w:ind w:left="142"/>
        <w:jc w:val="both"/>
        <w:rPr>
          <w:rFonts w:ascii="Times New Roman" w:eastAsia="Times New Roman" w:hAnsi="Times New Roman" w:cs="Times New Roman"/>
          <w:bCs/>
          <w:sz w:val="24"/>
          <w:szCs w:val="24"/>
          <w:lang w:eastAsia="pt-BR"/>
        </w:rPr>
      </w:pPr>
      <w:r w:rsidRPr="000B014B">
        <w:rPr>
          <w:rFonts w:ascii="Times New Roman" w:eastAsia="Times New Roman" w:hAnsi="Times New Roman" w:cs="Times New Roman"/>
          <w:bCs/>
          <w:sz w:val="24"/>
          <w:szCs w:val="24"/>
          <w:lang w:eastAsia="pt-BR"/>
        </w:rPr>
        <w:t xml:space="preserve">OLINTO, Gilda. Equilíbrio de gênero em ciência y tecnologia y </w:t>
      </w:r>
      <w:proofErr w:type="spellStart"/>
      <w:proofErr w:type="gramStart"/>
      <w:r w:rsidRPr="000B014B">
        <w:rPr>
          <w:rFonts w:ascii="Times New Roman" w:eastAsia="Times New Roman" w:hAnsi="Times New Roman" w:cs="Times New Roman"/>
          <w:bCs/>
          <w:sz w:val="24"/>
          <w:szCs w:val="24"/>
          <w:lang w:eastAsia="pt-BR"/>
        </w:rPr>
        <w:t>el</w:t>
      </w:r>
      <w:proofErr w:type="spellEnd"/>
      <w:proofErr w:type="gramEnd"/>
      <w:r w:rsidRPr="000B014B">
        <w:rPr>
          <w:rFonts w:ascii="Times New Roman" w:eastAsia="Times New Roman" w:hAnsi="Times New Roman" w:cs="Times New Roman"/>
          <w:bCs/>
          <w:sz w:val="24"/>
          <w:szCs w:val="24"/>
          <w:lang w:eastAsia="pt-BR"/>
        </w:rPr>
        <w:t xml:space="preserve"> sector público </w:t>
      </w:r>
      <w:proofErr w:type="spellStart"/>
      <w:r w:rsidRPr="000B014B">
        <w:rPr>
          <w:rFonts w:ascii="Times New Roman" w:eastAsia="Times New Roman" w:hAnsi="Times New Roman" w:cs="Times New Roman"/>
          <w:bCs/>
          <w:sz w:val="24"/>
          <w:szCs w:val="24"/>
          <w:lang w:eastAsia="pt-BR"/>
        </w:rPr>
        <w:t>en</w:t>
      </w:r>
      <w:proofErr w:type="spellEnd"/>
      <w:r w:rsidRPr="000B014B">
        <w:rPr>
          <w:rFonts w:ascii="Times New Roman" w:eastAsia="Times New Roman" w:hAnsi="Times New Roman" w:cs="Times New Roman"/>
          <w:bCs/>
          <w:sz w:val="24"/>
          <w:szCs w:val="24"/>
          <w:lang w:eastAsia="pt-BR"/>
        </w:rPr>
        <w:t xml:space="preserve"> Brasil. In: </w:t>
      </w:r>
      <w:r w:rsidRPr="000B014B">
        <w:rPr>
          <w:rFonts w:ascii="Times New Roman" w:eastAsia="Times New Roman" w:hAnsi="Times New Roman" w:cs="Times New Roman"/>
          <w:b/>
          <w:bCs/>
          <w:sz w:val="24"/>
          <w:szCs w:val="24"/>
          <w:lang w:eastAsia="pt-BR"/>
        </w:rPr>
        <w:t>VI Congresso Ibero americano de Ciência e Tecnologia y Gênero</w:t>
      </w:r>
      <w:r w:rsidRPr="000B014B">
        <w:rPr>
          <w:rFonts w:ascii="Times New Roman" w:eastAsia="Times New Roman" w:hAnsi="Times New Roman" w:cs="Times New Roman"/>
          <w:bCs/>
          <w:sz w:val="24"/>
          <w:szCs w:val="24"/>
          <w:lang w:eastAsia="pt-BR"/>
        </w:rPr>
        <w:t>, 2006. Anais... Zaragoza: 2006.</w:t>
      </w:r>
    </w:p>
    <w:p w:rsidR="000B014B" w:rsidRPr="000B014B" w:rsidRDefault="000B014B" w:rsidP="000B014B">
      <w:pPr>
        <w:spacing w:after="0" w:line="240" w:lineRule="auto"/>
        <w:ind w:left="142"/>
        <w:jc w:val="both"/>
        <w:rPr>
          <w:rFonts w:ascii="Times New Roman" w:eastAsia="Times New Roman" w:hAnsi="Times New Roman" w:cs="Times New Roman"/>
          <w:bCs/>
          <w:sz w:val="24"/>
          <w:szCs w:val="24"/>
          <w:lang w:eastAsia="pt-BR"/>
        </w:rPr>
      </w:pPr>
    </w:p>
    <w:p w:rsidR="000B014B" w:rsidRPr="000B014B" w:rsidRDefault="000B014B" w:rsidP="000B014B">
      <w:pPr>
        <w:spacing w:after="0" w:line="240" w:lineRule="auto"/>
        <w:ind w:left="142"/>
        <w:rPr>
          <w:rFonts w:ascii="Times New Roman" w:eastAsia="Times New Roman" w:hAnsi="Times New Roman" w:cs="Times New Roman"/>
          <w:sz w:val="24"/>
          <w:szCs w:val="24"/>
          <w:lang w:eastAsia="pt-BR"/>
        </w:rPr>
      </w:pPr>
      <w:r w:rsidRPr="000B014B">
        <w:rPr>
          <w:rFonts w:ascii="Times New Roman" w:eastAsia="Times New Roman" w:hAnsi="Times New Roman" w:cs="Times New Roman"/>
          <w:sz w:val="24"/>
          <w:szCs w:val="24"/>
          <w:lang w:eastAsia="pt-BR"/>
        </w:rPr>
        <w:t>ROCHO, Rodolfo Matos. O estereotipo do bibliotecário no cinema. 2007. 98 f. Monografia (Graduação em Biblioteconomia)- Universidade Federal do Rio Grande do Sul, Porto Alegre, 2007. Disponível em: &lt;http://www.rabci.org/rabci/node/357&gt;. Acesso em: 20 jan. 2016.</w:t>
      </w:r>
    </w:p>
    <w:p w:rsidR="000B014B" w:rsidRPr="000B014B" w:rsidRDefault="000B014B" w:rsidP="000B014B">
      <w:pPr>
        <w:spacing w:after="0" w:line="240" w:lineRule="auto"/>
        <w:ind w:left="142"/>
        <w:jc w:val="both"/>
        <w:rPr>
          <w:rFonts w:ascii="Times New Roman" w:eastAsia="Times New Roman" w:hAnsi="Times New Roman" w:cs="Times New Roman"/>
          <w:bCs/>
          <w:sz w:val="24"/>
          <w:szCs w:val="24"/>
          <w:lang w:eastAsia="pt-BR"/>
        </w:rPr>
      </w:pPr>
    </w:p>
    <w:p w:rsidR="000B014B" w:rsidRPr="000B014B" w:rsidRDefault="000B014B" w:rsidP="000B014B">
      <w:pPr>
        <w:ind w:left="142"/>
        <w:jc w:val="both"/>
        <w:rPr>
          <w:rFonts w:ascii="Times New Roman" w:eastAsia="Calibri" w:hAnsi="Times New Roman" w:cs="Times New Roman"/>
          <w:sz w:val="24"/>
          <w:szCs w:val="24"/>
        </w:rPr>
      </w:pPr>
      <w:r w:rsidRPr="000B014B">
        <w:rPr>
          <w:rFonts w:ascii="Times New Roman" w:eastAsia="Calibri" w:hAnsi="Times New Roman" w:cs="Times New Roman"/>
          <w:sz w:val="24"/>
          <w:szCs w:val="24"/>
        </w:rPr>
        <w:t xml:space="preserve">SAFFIOTI, </w:t>
      </w:r>
      <w:proofErr w:type="spellStart"/>
      <w:r w:rsidRPr="000B014B">
        <w:rPr>
          <w:rFonts w:ascii="Times New Roman" w:eastAsia="Calibri" w:hAnsi="Times New Roman" w:cs="Times New Roman"/>
          <w:sz w:val="24"/>
          <w:szCs w:val="24"/>
        </w:rPr>
        <w:t>Heleieth</w:t>
      </w:r>
      <w:proofErr w:type="spellEnd"/>
      <w:r w:rsidRPr="000B014B">
        <w:rPr>
          <w:rFonts w:ascii="Times New Roman" w:eastAsia="Calibri" w:hAnsi="Times New Roman" w:cs="Times New Roman"/>
          <w:sz w:val="24"/>
          <w:szCs w:val="24"/>
        </w:rPr>
        <w:t xml:space="preserve">. </w:t>
      </w:r>
      <w:r w:rsidRPr="000B014B">
        <w:rPr>
          <w:rFonts w:ascii="Times New Roman" w:eastAsia="Calibri" w:hAnsi="Times New Roman" w:cs="Times New Roman"/>
          <w:b/>
          <w:sz w:val="24"/>
          <w:szCs w:val="24"/>
        </w:rPr>
        <w:t>O poder do macho</w:t>
      </w:r>
      <w:r w:rsidRPr="000B014B">
        <w:rPr>
          <w:rFonts w:ascii="Times New Roman" w:eastAsia="Calibri" w:hAnsi="Times New Roman" w:cs="Times New Roman"/>
          <w:sz w:val="24"/>
          <w:szCs w:val="24"/>
        </w:rPr>
        <w:t xml:space="preserve">. São Paulo: Moderna, 1987. </w:t>
      </w:r>
    </w:p>
    <w:p w:rsidR="000B014B" w:rsidRDefault="000B014B" w:rsidP="000B014B">
      <w:pPr>
        <w:ind w:left="142"/>
        <w:jc w:val="both"/>
        <w:rPr>
          <w:rFonts w:ascii="Times New Roman" w:eastAsia="Calibri" w:hAnsi="Times New Roman" w:cs="Times New Roman"/>
          <w:sz w:val="24"/>
          <w:szCs w:val="24"/>
        </w:rPr>
      </w:pPr>
      <w:r w:rsidRPr="000B014B">
        <w:rPr>
          <w:rFonts w:ascii="Times New Roman" w:eastAsia="Calibri" w:hAnsi="Times New Roman" w:cs="Times New Roman"/>
          <w:sz w:val="24"/>
          <w:szCs w:val="24"/>
        </w:rPr>
        <w:t xml:space="preserve">SCOTT, Joan. </w:t>
      </w:r>
      <w:r w:rsidRPr="000B014B">
        <w:rPr>
          <w:rFonts w:ascii="Times New Roman" w:eastAsia="Calibri" w:hAnsi="Times New Roman" w:cs="Times New Roman"/>
          <w:b/>
          <w:sz w:val="24"/>
          <w:szCs w:val="24"/>
        </w:rPr>
        <w:t>Gênero uma categoria útil de análise histórica</w:t>
      </w:r>
      <w:r w:rsidRPr="000B014B">
        <w:rPr>
          <w:rFonts w:ascii="Times New Roman" w:eastAsia="Calibri" w:hAnsi="Times New Roman" w:cs="Times New Roman"/>
          <w:sz w:val="24"/>
          <w:szCs w:val="24"/>
        </w:rPr>
        <w:t>. Recife: SOS corpo, 1996.</w:t>
      </w:r>
    </w:p>
    <w:p w:rsidR="000B014B" w:rsidRPr="000B014B" w:rsidRDefault="000B014B" w:rsidP="000B014B">
      <w:pPr>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CARVALHO, Gilberto Vilar de. </w:t>
      </w:r>
      <w:r w:rsidRPr="000B014B">
        <w:rPr>
          <w:rFonts w:ascii="Times New Roman" w:eastAsia="Calibri" w:hAnsi="Times New Roman" w:cs="Times New Roman"/>
          <w:b/>
          <w:sz w:val="24"/>
          <w:szCs w:val="24"/>
        </w:rPr>
        <w:t>Biografia da Biblioteca Nacional (1907 a 1990)</w:t>
      </w:r>
      <w:r>
        <w:rPr>
          <w:rFonts w:ascii="Times New Roman" w:eastAsia="Calibri" w:hAnsi="Times New Roman" w:cs="Times New Roman"/>
          <w:sz w:val="24"/>
          <w:szCs w:val="24"/>
        </w:rPr>
        <w:t>. Rio de Janeiro: Irradiação Cultural, 1994.</w:t>
      </w:r>
    </w:p>
    <w:p w:rsidR="000B014B" w:rsidRPr="000B014B" w:rsidRDefault="000B014B" w:rsidP="000B014B">
      <w:pPr>
        <w:ind w:left="142"/>
        <w:jc w:val="both"/>
        <w:rPr>
          <w:rFonts w:ascii="Times New Roman" w:eastAsia="Calibri" w:hAnsi="Times New Roman" w:cs="Times New Roman"/>
          <w:sz w:val="24"/>
          <w:szCs w:val="24"/>
        </w:rPr>
      </w:pPr>
    </w:p>
    <w:sectPr w:rsidR="000B014B" w:rsidRPr="000B014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A6" w:rsidRDefault="001560A6" w:rsidP="00D944CB">
      <w:pPr>
        <w:spacing w:after="0" w:line="240" w:lineRule="auto"/>
      </w:pPr>
      <w:r>
        <w:separator/>
      </w:r>
    </w:p>
  </w:endnote>
  <w:endnote w:type="continuationSeparator" w:id="0">
    <w:p w:rsidR="001560A6" w:rsidRDefault="001560A6" w:rsidP="00D9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719685"/>
      <w:docPartObj>
        <w:docPartGallery w:val="Page Numbers (Bottom of Page)"/>
        <w:docPartUnique/>
      </w:docPartObj>
    </w:sdtPr>
    <w:sdtEndPr/>
    <w:sdtContent>
      <w:p w:rsidR="002B63D1" w:rsidRDefault="002B63D1">
        <w:pPr>
          <w:pStyle w:val="Rodap"/>
          <w:jc w:val="right"/>
        </w:pPr>
        <w:r>
          <w:fldChar w:fldCharType="begin"/>
        </w:r>
        <w:r>
          <w:instrText>PAGE   \* MERGEFORMAT</w:instrText>
        </w:r>
        <w:r>
          <w:fldChar w:fldCharType="separate"/>
        </w:r>
        <w:r w:rsidR="005A2137">
          <w:rPr>
            <w:noProof/>
          </w:rPr>
          <w:t>1</w:t>
        </w:r>
        <w:r>
          <w:fldChar w:fldCharType="end"/>
        </w:r>
      </w:p>
    </w:sdtContent>
  </w:sdt>
  <w:p w:rsidR="002B63D1" w:rsidRDefault="002B63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A6" w:rsidRDefault="001560A6" w:rsidP="00D944CB">
      <w:pPr>
        <w:spacing w:after="0" w:line="240" w:lineRule="auto"/>
      </w:pPr>
      <w:r>
        <w:separator/>
      </w:r>
    </w:p>
  </w:footnote>
  <w:footnote w:type="continuationSeparator" w:id="0">
    <w:p w:rsidR="001560A6" w:rsidRDefault="001560A6" w:rsidP="00D944CB">
      <w:pPr>
        <w:spacing w:after="0" w:line="240" w:lineRule="auto"/>
      </w:pPr>
      <w:r>
        <w:continuationSeparator/>
      </w:r>
    </w:p>
  </w:footnote>
  <w:footnote w:id="1">
    <w:p w:rsidR="002B63D1" w:rsidRPr="006822A5" w:rsidRDefault="002B63D1" w:rsidP="006822A5">
      <w:pPr>
        <w:pStyle w:val="Textodenotaderodap"/>
        <w:jc w:val="both"/>
        <w:rPr>
          <w:rFonts w:ascii="Times New Roman" w:hAnsi="Times New Roman" w:cs="Times New Roman"/>
        </w:rPr>
      </w:pPr>
      <w:r w:rsidRPr="006822A5">
        <w:rPr>
          <w:rStyle w:val="Refdenotaderodap"/>
          <w:rFonts w:ascii="Times New Roman" w:hAnsi="Times New Roman" w:cs="Times New Roman"/>
        </w:rPr>
        <w:footnoteRef/>
      </w:r>
      <w:r w:rsidRPr="006822A5">
        <w:rPr>
          <w:rFonts w:ascii="Times New Roman" w:hAnsi="Times New Roman" w:cs="Times New Roman"/>
        </w:rPr>
        <w:t xml:space="preserve"> Professora Associada do Departamento de Biblioteconomia e do Programa de Políticas Públicas - UFMA, Doutora em Sociologia UNESP/</w:t>
      </w:r>
      <w:proofErr w:type="spellStart"/>
      <w:proofErr w:type="gramStart"/>
      <w:r w:rsidRPr="006822A5">
        <w:rPr>
          <w:rFonts w:ascii="Times New Roman" w:hAnsi="Times New Roman" w:cs="Times New Roman"/>
        </w:rPr>
        <w:t>FCLAr</w:t>
      </w:r>
      <w:proofErr w:type="spellEnd"/>
      <w:proofErr w:type="gramEnd"/>
      <w:r w:rsidRPr="006822A5">
        <w:rPr>
          <w:rFonts w:ascii="Times New Roman" w:hAnsi="Times New Roman" w:cs="Times New Roman"/>
        </w:rPr>
        <w:t>. Mestre em Politicas Públicas E-mail: mmulher13@hotmail.com</w:t>
      </w:r>
    </w:p>
  </w:footnote>
  <w:footnote w:id="2">
    <w:p w:rsidR="002B63D1" w:rsidRPr="00700CA5" w:rsidRDefault="002B63D1">
      <w:pPr>
        <w:pStyle w:val="Textodenotaderodap"/>
      </w:pPr>
      <w:r>
        <w:rPr>
          <w:rStyle w:val="Refdenotaderodap"/>
        </w:rPr>
        <w:footnoteRef/>
      </w:r>
      <w:r>
        <w:t xml:space="preserve"> </w:t>
      </w:r>
      <w:r w:rsidRPr="00700CA5">
        <w:t>O Programa de Educação Tutorial - PET Biblioteconomia</w:t>
      </w:r>
      <w:r>
        <w:t xml:space="preserve"> criado em 1988 e que no período de 2008 a março de 2016 esteve sob minha</w:t>
      </w:r>
      <w:proofErr w:type="gramStart"/>
      <w:r>
        <w:t xml:space="preserve"> </w:t>
      </w:r>
      <w:r w:rsidRPr="00700CA5">
        <w:t xml:space="preserve"> </w:t>
      </w:r>
      <w:proofErr w:type="gramEnd"/>
      <w:r w:rsidRPr="00700CA5">
        <w:t>coordenaç</w:t>
      </w:r>
      <w:r>
        <w:t xml:space="preserve">ão. A pesquisa foi realizada </w:t>
      </w:r>
      <w:r w:rsidRPr="00700CA5">
        <w:t>no período de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A8"/>
    <w:rsid w:val="000153A7"/>
    <w:rsid w:val="000B014B"/>
    <w:rsid w:val="000D0A01"/>
    <w:rsid w:val="000F24A3"/>
    <w:rsid w:val="00141DBE"/>
    <w:rsid w:val="001560A6"/>
    <w:rsid w:val="001D4A05"/>
    <w:rsid w:val="001D510D"/>
    <w:rsid w:val="001E48D9"/>
    <w:rsid w:val="00210AE3"/>
    <w:rsid w:val="0028514F"/>
    <w:rsid w:val="002B63D1"/>
    <w:rsid w:val="002F24EA"/>
    <w:rsid w:val="002F539A"/>
    <w:rsid w:val="003F7052"/>
    <w:rsid w:val="00455CBF"/>
    <w:rsid w:val="00520410"/>
    <w:rsid w:val="00531334"/>
    <w:rsid w:val="005372A8"/>
    <w:rsid w:val="00561B4C"/>
    <w:rsid w:val="005A2137"/>
    <w:rsid w:val="005A269A"/>
    <w:rsid w:val="006701A3"/>
    <w:rsid w:val="006822A5"/>
    <w:rsid w:val="00700CA5"/>
    <w:rsid w:val="00754535"/>
    <w:rsid w:val="007F213E"/>
    <w:rsid w:val="008D3078"/>
    <w:rsid w:val="009F76A6"/>
    <w:rsid w:val="00A1092B"/>
    <w:rsid w:val="00A8353D"/>
    <w:rsid w:val="00AB1FAC"/>
    <w:rsid w:val="00B708CC"/>
    <w:rsid w:val="00BC2B63"/>
    <w:rsid w:val="00CD6D28"/>
    <w:rsid w:val="00D53AB6"/>
    <w:rsid w:val="00D944CB"/>
    <w:rsid w:val="00D94E44"/>
    <w:rsid w:val="00E1759B"/>
    <w:rsid w:val="00E52F67"/>
    <w:rsid w:val="00E85328"/>
    <w:rsid w:val="00ED1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944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44CB"/>
    <w:rPr>
      <w:sz w:val="20"/>
      <w:szCs w:val="20"/>
    </w:rPr>
  </w:style>
  <w:style w:type="character" w:styleId="Refdenotaderodap">
    <w:name w:val="footnote reference"/>
    <w:uiPriority w:val="99"/>
    <w:semiHidden/>
    <w:unhideWhenUsed/>
    <w:rsid w:val="00D944CB"/>
    <w:rPr>
      <w:vertAlign w:val="superscript"/>
    </w:rPr>
  </w:style>
  <w:style w:type="paragraph" w:styleId="Cabealho">
    <w:name w:val="header"/>
    <w:basedOn w:val="Normal"/>
    <w:link w:val="CabealhoChar"/>
    <w:uiPriority w:val="99"/>
    <w:unhideWhenUsed/>
    <w:rsid w:val="006822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22A5"/>
  </w:style>
  <w:style w:type="paragraph" w:styleId="Rodap">
    <w:name w:val="footer"/>
    <w:basedOn w:val="Normal"/>
    <w:link w:val="RodapChar"/>
    <w:uiPriority w:val="99"/>
    <w:unhideWhenUsed/>
    <w:rsid w:val="006822A5"/>
    <w:pPr>
      <w:tabs>
        <w:tab w:val="center" w:pos="4252"/>
        <w:tab w:val="right" w:pos="8504"/>
      </w:tabs>
      <w:spacing w:after="0" w:line="240" w:lineRule="auto"/>
    </w:pPr>
  </w:style>
  <w:style w:type="character" w:customStyle="1" w:styleId="RodapChar">
    <w:name w:val="Rodapé Char"/>
    <w:basedOn w:val="Fontepargpadro"/>
    <w:link w:val="Rodap"/>
    <w:uiPriority w:val="99"/>
    <w:rsid w:val="006822A5"/>
  </w:style>
  <w:style w:type="character" w:styleId="nfase">
    <w:name w:val="Emphasis"/>
    <w:basedOn w:val="Fontepargpadro"/>
    <w:uiPriority w:val="20"/>
    <w:qFormat/>
    <w:rsid w:val="00520410"/>
    <w:rPr>
      <w:i/>
      <w:iCs/>
    </w:rPr>
  </w:style>
  <w:style w:type="character" w:customStyle="1" w:styleId="apple-converted-space">
    <w:name w:val="apple-converted-space"/>
    <w:basedOn w:val="Fontepargpadro"/>
    <w:rsid w:val="00520410"/>
  </w:style>
  <w:style w:type="paragraph" w:styleId="NormalWeb">
    <w:name w:val="Normal (Web)"/>
    <w:basedOn w:val="Normal"/>
    <w:uiPriority w:val="99"/>
    <w:semiHidden/>
    <w:unhideWhenUsed/>
    <w:rsid w:val="005204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20410"/>
    <w:rPr>
      <w:b/>
      <w:bCs/>
    </w:rPr>
  </w:style>
  <w:style w:type="table" w:styleId="Tabelacomgrade">
    <w:name w:val="Table Grid"/>
    <w:basedOn w:val="Tabelanormal"/>
    <w:uiPriority w:val="59"/>
    <w:rsid w:val="00455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A21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2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944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44CB"/>
    <w:rPr>
      <w:sz w:val="20"/>
      <w:szCs w:val="20"/>
    </w:rPr>
  </w:style>
  <w:style w:type="character" w:styleId="Refdenotaderodap">
    <w:name w:val="footnote reference"/>
    <w:uiPriority w:val="99"/>
    <w:semiHidden/>
    <w:unhideWhenUsed/>
    <w:rsid w:val="00D944CB"/>
    <w:rPr>
      <w:vertAlign w:val="superscript"/>
    </w:rPr>
  </w:style>
  <w:style w:type="paragraph" w:styleId="Cabealho">
    <w:name w:val="header"/>
    <w:basedOn w:val="Normal"/>
    <w:link w:val="CabealhoChar"/>
    <w:uiPriority w:val="99"/>
    <w:unhideWhenUsed/>
    <w:rsid w:val="006822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22A5"/>
  </w:style>
  <w:style w:type="paragraph" w:styleId="Rodap">
    <w:name w:val="footer"/>
    <w:basedOn w:val="Normal"/>
    <w:link w:val="RodapChar"/>
    <w:uiPriority w:val="99"/>
    <w:unhideWhenUsed/>
    <w:rsid w:val="006822A5"/>
    <w:pPr>
      <w:tabs>
        <w:tab w:val="center" w:pos="4252"/>
        <w:tab w:val="right" w:pos="8504"/>
      </w:tabs>
      <w:spacing w:after="0" w:line="240" w:lineRule="auto"/>
    </w:pPr>
  </w:style>
  <w:style w:type="character" w:customStyle="1" w:styleId="RodapChar">
    <w:name w:val="Rodapé Char"/>
    <w:basedOn w:val="Fontepargpadro"/>
    <w:link w:val="Rodap"/>
    <w:uiPriority w:val="99"/>
    <w:rsid w:val="006822A5"/>
  </w:style>
  <w:style w:type="character" w:styleId="nfase">
    <w:name w:val="Emphasis"/>
    <w:basedOn w:val="Fontepargpadro"/>
    <w:uiPriority w:val="20"/>
    <w:qFormat/>
    <w:rsid w:val="00520410"/>
    <w:rPr>
      <w:i/>
      <w:iCs/>
    </w:rPr>
  </w:style>
  <w:style w:type="character" w:customStyle="1" w:styleId="apple-converted-space">
    <w:name w:val="apple-converted-space"/>
    <w:basedOn w:val="Fontepargpadro"/>
    <w:rsid w:val="00520410"/>
  </w:style>
  <w:style w:type="paragraph" w:styleId="NormalWeb">
    <w:name w:val="Normal (Web)"/>
    <w:basedOn w:val="Normal"/>
    <w:uiPriority w:val="99"/>
    <w:semiHidden/>
    <w:unhideWhenUsed/>
    <w:rsid w:val="005204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20410"/>
    <w:rPr>
      <w:b/>
      <w:bCs/>
    </w:rPr>
  </w:style>
  <w:style w:type="table" w:styleId="Tabelacomgrade">
    <w:name w:val="Table Grid"/>
    <w:basedOn w:val="Tabelanormal"/>
    <w:uiPriority w:val="59"/>
    <w:rsid w:val="00455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A21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41C6-7271-4A73-B6DD-53F08230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5778</Words>
  <Characters>31207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dcterms:created xsi:type="dcterms:W3CDTF">2016-07-02T22:09:00Z</dcterms:created>
  <dcterms:modified xsi:type="dcterms:W3CDTF">2016-07-02T22:12:00Z</dcterms:modified>
</cp:coreProperties>
</file>